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967C4" w:rsidR="00D16E7C" w:rsidP="009967C4" w:rsidRDefault="00207E4D" w14:paraId="2C6C5CC7" w14:textId="77777777">
      <w:pPr>
        <w:jc w:val="center"/>
        <w:rPr>
          <w:rFonts w:ascii="Arial" w:hAnsi="Arial" w:cs="Arial"/>
          <w:b/>
          <w:sz w:val="28"/>
          <w:szCs w:val="28"/>
        </w:rPr>
      </w:pPr>
      <w:bookmarkStart w:name="_GoBack" w:id="0"/>
      <w:r w:rsidRPr="009967C4">
        <w:rPr>
          <w:rFonts w:ascii="Arial" w:hAnsi="Arial" w:cs="Arial"/>
          <w:b/>
          <w:sz w:val="28"/>
          <w:szCs w:val="28"/>
        </w:rPr>
        <w:t xml:space="preserve">SUSTAINABILITY</w:t>
      </w:r>
      <w:bookmarkEnd w:id="0"/>
      <w:r w:rsidRPr="009967C4">
        <w:rPr>
          <w:rFonts w:ascii="Arial" w:hAnsi="Arial" w:cs="Arial"/>
          <w:b/>
          <w:sz w:val="28"/>
          <w:szCs w:val="28"/>
        </w:rPr>
        <w:t xml:space="preserve"> POLICY </w:t>
      </w:r>
      <w:r w:rsidRPr="009967C4">
        <w:rPr>
          <w:rFonts w:ascii="Arial" w:hAnsi="Arial" w:cs="Arial"/>
          <w:b/>
          <w:sz w:val="28"/>
          <w:szCs w:val="28"/>
        </w:rPr>
        <w:t xml:space="preserve">of the</w:t>
      </w:r>
      <w:r w:rsidRPr="009967C4" w:rsidR="009967C4">
        <w:rPr>
          <w:rFonts w:ascii="Arial" w:hAnsi="Arial" w:cs="Arial"/>
          <w:b/>
          <w:sz w:val="28"/>
          <w:szCs w:val="28"/>
        </w:rPr>
        <w:br/>
      </w:r>
      <w:r w:rsidR="009967C4">
        <w:rPr>
          <w:rFonts w:ascii="Arial" w:hAnsi="Arial" w:cs="Arial"/>
          <w:b/>
          <w:sz w:val="28"/>
          <w:szCs w:val="28"/>
        </w:rPr>
        <w:t xml:space="preserve">SCANDIC FINANCE GROUP</w:t>
      </w:r>
    </w:p>
    <w:p w:rsidRPr="009967C4" w:rsidR="00D16E7C" w:rsidRDefault="009967C4" w14:paraId="543007DF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Pr="009967C4" w:rsidR="00207E4D">
        <w:rPr>
          <w:rFonts w:ascii="Arial" w:hAnsi="Arial" w:cs="Arial"/>
          <w:b/>
          <w:sz w:val="28"/>
          <w:szCs w:val="28"/>
        </w:rPr>
        <w:t xml:space="preserve">0. </w:t>
      </w:r>
      <w:r w:rsidRPr="009967C4" w:rsidR="00207E4D">
        <w:rPr>
          <w:rFonts w:ascii="Arial" w:hAnsi="Arial" w:cs="Arial"/>
          <w:b/>
          <w:sz w:val="28"/>
          <w:szCs w:val="28"/>
        </w:rPr>
        <w:t xml:space="preserve">Preamble</w:t>
      </w:r>
      <w:r w:rsidRPr="009967C4" w:rsidR="00207E4D">
        <w:rPr>
          <w:rFonts w:ascii="Arial" w:hAnsi="Arial" w:cs="Arial"/>
          <w:b/>
          <w:sz w:val="28"/>
          <w:szCs w:val="28"/>
        </w:rPr>
        <w:t xml:space="preserve">, </w:t>
      </w:r>
      <w:r w:rsidRPr="009967C4" w:rsidR="00207E4D">
        <w:rPr>
          <w:rFonts w:ascii="Arial" w:hAnsi="Arial" w:cs="Arial"/>
          <w:b/>
          <w:sz w:val="28"/>
          <w:szCs w:val="28"/>
        </w:rPr>
        <w:t xml:space="preserve">applicability </w:t>
      </w:r>
      <w:r w:rsidRPr="009967C4" w:rsidR="00207E4D">
        <w:rPr>
          <w:rFonts w:ascii="Arial" w:hAnsi="Arial" w:cs="Arial"/>
          <w:b/>
          <w:sz w:val="28"/>
          <w:szCs w:val="28"/>
        </w:rPr>
        <w:t xml:space="preserve">and </w:t>
      </w:r>
      <w:r w:rsidRPr="009967C4" w:rsidR="00207E4D">
        <w:rPr>
          <w:rFonts w:ascii="Arial" w:hAnsi="Arial" w:cs="Arial"/>
          <w:b/>
          <w:sz w:val="28"/>
          <w:szCs w:val="28"/>
        </w:rPr>
        <w:t xml:space="preserve">legal </w:t>
      </w:r>
      <w:r w:rsidRPr="009967C4" w:rsidR="00207E4D">
        <w:rPr>
          <w:rFonts w:ascii="Arial" w:hAnsi="Arial" w:cs="Arial"/>
          <w:b/>
          <w:sz w:val="28"/>
          <w:szCs w:val="28"/>
        </w:rPr>
        <w:t xml:space="preserve">notice</w:t>
      </w:r>
      <w:r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This </w:t>
      </w:r>
      <w:r w:rsidRPr="009967C4" w:rsidR="00207E4D">
        <w:rPr>
          <w:rFonts w:ascii="Arial" w:hAnsi="Arial" w:cs="Arial"/>
          <w:sz w:val="28"/>
          <w:szCs w:val="28"/>
        </w:rPr>
        <w:t xml:space="preserve">Sustainability Policy </w:t>
      </w:r>
      <w:r w:rsidRPr="009967C4" w:rsidR="00207E4D">
        <w:rPr>
          <w:rFonts w:ascii="Arial" w:hAnsi="Arial" w:cs="Arial"/>
          <w:sz w:val="28"/>
          <w:szCs w:val="28"/>
        </w:rPr>
        <w:t xml:space="preserve">sets </w:t>
      </w:r>
      <w:r w:rsidRPr="009967C4" w:rsidR="00207E4D">
        <w:rPr>
          <w:rFonts w:ascii="Arial" w:hAnsi="Arial" w:cs="Arial"/>
          <w:sz w:val="28"/>
          <w:szCs w:val="28"/>
        </w:rPr>
        <w:t xml:space="preserve">out </w:t>
      </w:r>
      <w:r w:rsidRPr="009967C4" w:rsidR="00207E4D">
        <w:rPr>
          <w:rFonts w:ascii="Arial" w:hAnsi="Arial" w:cs="Arial"/>
          <w:sz w:val="28"/>
          <w:szCs w:val="28"/>
        </w:rPr>
        <w:t xml:space="preserve">the </w:t>
      </w:r>
      <w:r w:rsidRPr="009967C4" w:rsidR="00207E4D">
        <w:rPr>
          <w:rFonts w:ascii="Arial" w:hAnsi="Arial" w:cs="Arial"/>
          <w:sz w:val="28"/>
          <w:szCs w:val="28"/>
        </w:rPr>
        <w:t xml:space="preserve">principles</w:t>
      </w:r>
      <w:r w:rsidRPr="009967C4" w:rsidR="00207E4D">
        <w:rPr>
          <w:rFonts w:ascii="Arial" w:hAnsi="Arial" w:cs="Arial"/>
          <w:sz w:val="28"/>
          <w:szCs w:val="28"/>
        </w:rPr>
        <w:t xml:space="preserve">, </w:t>
      </w:r>
      <w:r w:rsidRPr="009967C4" w:rsidR="00207E4D">
        <w:rPr>
          <w:rFonts w:ascii="Arial" w:hAnsi="Arial" w:cs="Arial"/>
          <w:sz w:val="28"/>
          <w:szCs w:val="28"/>
        </w:rPr>
        <w:t xml:space="preserve">objectives</w:t>
      </w:r>
      <w:r w:rsidRPr="009967C4" w:rsidR="00207E4D">
        <w:rPr>
          <w:rFonts w:ascii="Arial" w:hAnsi="Arial" w:cs="Arial"/>
          <w:sz w:val="28"/>
          <w:szCs w:val="28"/>
        </w:rPr>
        <w:t xml:space="preserve">, </w:t>
      </w:r>
      <w:r w:rsidRPr="009967C4" w:rsidR="00207E4D">
        <w:rPr>
          <w:rFonts w:ascii="Arial" w:hAnsi="Arial" w:cs="Arial"/>
          <w:sz w:val="28"/>
          <w:szCs w:val="28"/>
        </w:rPr>
        <w:t xml:space="preserve">responsibilities</w:t>
      </w:r>
      <w:r w:rsidRPr="009967C4" w:rsidR="00207E4D">
        <w:rPr>
          <w:rFonts w:ascii="Arial" w:hAnsi="Arial" w:cs="Arial"/>
          <w:sz w:val="28"/>
          <w:szCs w:val="28"/>
        </w:rPr>
        <w:t xml:space="preserve">, </w:t>
      </w:r>
      <w:r w:rsidRPr="009967C4" w:rsidR="00207E4D">
        <w:rPr>
          <w:rFonts w:ascii="Arial" w:hAnsi="Arial" w:cs="Arial"/>
          <w:sz w:val="28"/>
          <w:szCs w:val="28"/>
        </w:rPr>
        <w:t xml:space="preserve">processes </w:t>
      </w:r>
      <w:r w:rsidRPr="009967C4" w:rsidR="00207E4D">
        <w:rPr>
          <w:rFonts w:ascii="Arial" w:hAnsi="Arial" w:cs="Arial"/>
          <w:sz w:val="28"/>
          <w:szCs w:val="28"/>
        </w:rPr>
        <w:t xml:space="preserve">and </w:t>
      </w:r>
      <w:r w:rsidRPr="009967C4" w:rsidR="00207E4D">
        <w:rPr>
          <w:rFonts w:ascii="Arial" w:hAnsi="Arial" w:cs="Arial"/>
          <w:sz w:val="28"/>
          <w:szCs w:val="28"/>
        </w:rPr>
        <w:t xml:space="preserve">control mechanisms </w:t>
      </w:r>
      <w:r w:rsidRPr="009967C4" w:rsidR="00207E4D">
        <w:rPr>
          <w:rFonts w:ascii="Arial" w:hAnsi="Arial" w:cs="Arial"/>
          <w:sz w:val="28"/>
          <w:szCs w:val="28"/>
        </w:rPr>
        <w:t xml:space="preserve">of </w:t>
      </w:r>
      <w:r>
        <w:rPr>
          <w:rFonts w:ascii="Arial" w:hAnsi="Arial" w:cs="Arial"/>
          <w:sz w:val="28"/>
          <w:szCs w:val="28"/>
        </w:rPr>
        <w:t xml:space="preserve">SCANDIC FINANCE GROUP LIMITED</w:t>
      </w:r>
      <w:r w:rsidRPr="009967C4" w:rsidR="00207E4D">
        <w:rPr>
          <w:rFonts w:ascii="Arial" w:hAnsi="Arial" w:cs="Arial"/>
          <w:sz w:val="28"/>
          <w:szCs w:val="28"/>
        </w:rPr>
        <w:t xml:space="preserve">, </w:t>
      </w:r>
      <w:r w:rsidRPr="009967C4" w:rsidR="00207E4D">
        <w:rPr>
          <w:rFonts w:ascii="Arial" w:hAnsi="Arial" w:cs="Arial"/>
          <w:sz w:val="28"/>
          <w:szCs w:val="28"/>
        </w:rPr>
        <w:t xml:space="preserve">with </w:t>
      </w:r>
      <w:r w:rsidRPr="009967C4" w:rsidR="00207E4D">
        <w:rPr>
          <w:rFonts w:ascii="Arial" w:hAnsi="Arial" w:cs="Arial"/>
          <w:sz w:val="28"/>
          <w:szCs w:val="28"/>
        </w:rPr>
        <w:t xml:space="preserve">registered office </w:t>
      </w:r>
      <w:r w:rsidRPr="009967C4" w:rsidR="00207E4D">
        <w:rPr>
          <w:rFonts w:ascii="Arial" w:hAnsi="Arial" w:cs="Arial"/>
          <w:sz w:val="28"/>
          <w:szCs w:val="28"/>
        </w:rPr>
        <w:t xml:space="preserve">at: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SCANDIC FINANCE GROUP LIMITED by Scandic Banking Hong Kong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Room 10, Unit A, 7th </w:t>
      </w:r>
      <w:r w:rsidRPr="009967C4" w:rsidR="00207E4D">
        <w:rPr>
          <w:rFonts w:ascii="Arial" w:hAnsi="Arial" w:cs="Arial"/>
          <w:sz w:val="28"/>
          <w:szCs w:val="28"/>
        </w:rPr>
        <w:t xml:space="preserve">Floor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Harbour </w:t>
      </w:r>
      <w:r w:rsidRPr="009967C4" w:rsidR="00207E4D">
        <w:rPr>
          <w:rFonts w:ascii="Arial" w:hAnsi="Arial" w:cs="Arial"/>
          <w:sz w:val="28"/>
          <w:szCs w:val="28"/>
        </w:rPr>
        <w:t xml:space="preserve">Sky, 28 Sze Shan Street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Yau </w:t>
      </w:r>
      <w:r w:rsidRPr="009967C4" w:rsidR="00207E4D">
        <w:rPr>
          <w:rFonts w:ascii="Arial" w:hAnsi="Arial" w:cs="Arial"/>
          <w:sz w:val="28"/>
          <w:szCs w:val="28"/>
        </w:rPr>
        <w:t xml:space="preserve">Tong, </w:t>
      </w:r>
      <w:r w:rsidRPr="009967C4" w:rsidR="00207E4D">
        <w:rPr>
          <w:rFonts w:ascii="Arial" w:hAnsi="Arial" w:cs="Arial"/>
          <w:sz w:val="28"/>
          <w:szCs w:val="28"/>
        </w:rPr>
        <w:t xml:space="preserve">Hong Kong</w:t>
      </w:r>
      <w:r w:rsidRPr="009967C4" w:rsidR="00207E4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SAR-PRC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Head office </w:t>
      </w:r>
      <w:r w:rsidRPr="009967C4" w:rsidR="00207E4D">
        <w:rPr>
          <w:rFonts w:ascii="Arial" w:hAnsi="Arial" w:cs="Arial"/>
          <w:sz w:val="28"/>
          <w:szCs w:val="28"/>
        </w:rPr>
        <w:t xml:space="preserve">telephone number in </w:t>
      </w:r>
      <w:r w:rsidRPr="009967C4" w:rsidR="00207E4D">
        <w:rPr>
          <w:rFonts w:ascii="Arial" w:hAnsi="Arial" w:cs="Arial"/>
          <w:sz w:val="28"/>
          <w:szCs w:val="28"/>
        </w:rPr>
        <w:t xml:space="preserve">Switzerland</w:t>
      </w:r>
      <w:r w:rsidRPr="009967C4" w:rsidR="00207E4D">
        <w:rPr>
          <w:rFonts w:ascii="Arial" w:hAnsi="Arial" w:cs="Arial"/>
          <w:sz w:val="28"/>
          <w:szCs w:val="28"/>
        </w:rPr>
        <w:t xml:space="preserve">, Zurich: +41 44 7979 99 – 85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Email:</w:t>
      </w:r>
      <w:hyperlink w:history="1" r:id="rId6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 Office@ScandicFinance.Global</w:t>
        </w:r>
      </w:hyperlink>
      <w:r>
        <w:rPr>
          <w:rFonts w:ascii="Arial" w:hAnsi="Arial" w:cs="Arial"/>
          <w:sz w:val="28"/>
          <w:szCs w:val="28"/>
        </w:rPr>
        <w:br/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t xml:space="preserve">Commercial register</w:t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t xml:space="preserve">:</w:t>
      </w:r>
      <w:hyperlink w:tgtFrame="_new" w:history="1" r:id="rId7">
        <w:r w:rsidRPr="00CD538A">
          <w:rPr>
            <w:rFonts w:ascii="Arial" w:hAnsi="Arial" w:eastAsia="Times New Roman" w:cs="Arial"/>
            <w:color w:val="0000FF"/>
            <w:sz w:val="28"/>
            <w:szCs w:val="28"/>
            <w:u w:val="single"/>
            <w:lang w:eastAsia="de-DE"/>
          </w:rPr>
          <w:t xml:space="preserve"> https://hkg.Databasesets.com/en/gongsimingdan/number/79325926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In </w:t>
      </w:r>
      <w:r w:rsidRPr="009967C4" w:rsidR="00207E4D">
        <w:rPr>
          <w:rFonts w:ascii="Arial" w:hAnsi="Arial" w:cs="Arial"/>
          <w:sz w:val="28"/>
          <w:szCs w:val="28"/>
        </w:rPr>
        <w:t xml:space="preserve">cooperation </w:t>
      </w:r>
      <w:r w:rsidRPr="009967C4" w:rsidR="00207E4D">
        <w:rPr>
          <w:rFonts w:ascii="Arial" w:hAnsi="Arial" w:cs="Arial"/>
          <w:sz w:val="28"/>
          <w:szCs w:val="28"/>
        </w:rPr>
        <w:t xml:space="preserve">with</w:t>
      </w:r>
      <w:r w:rsidRPr="009967C4" w:rsidR="00207E4D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b/>
          <w:sz w:val="28"/>
          <w:szCs w:val="28"/>
        </w:rPr>
        <w:t xml:space="preserve">SCANDIC ASSETS FZCO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Dubai Silicon Oasis, DDP Building A1/A2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Dubai, 342001, </w:t>
      </w:r>
      <w:r w:rsidRPr="009967C4" w:rsidR="00207E4D">
        <w:rPr>
          <w:rFonts w:ascii="Arial" w:hAnsi="Arial" w:cs="Arial"/>
          <w:sz w:val="28"/>
          <w:szCs w:val="28"/>
        </w:rPr>
        <w:t xml:space="preserve">United </w:t>
      </w:r>
      <w:r w:rsidRPr="009967C4" w:rsidR="00207E4D">
        <w:rPr>
          <w:rFonts w:ascii="Arial" w:hAnsi="Arial" w:cs="Arial"/>
          <w:sz w:val="28"/>
          <w:szCs w:val="28"/>
        </w:rPr>
        <w:t xml:space="preserve">Arab </w:t>
      </w:r>
      <w:r w:rsidRPr="009967C4" w:rsidR="00207E4D">
        <w:rPr>
          <w:rFonts w:ascii="Arial" w:hAnsi="Arial" w:cs="Arial"/>
          <w:sz w:val="28"/>
          <w:szCs w:val="28"/>
        </w:rPr>
        <w:t xml:space="preserve">Emirates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Telephone</w:t>
      </w:r>
      <w:r w:rsidRPr="009967C4" w:rsidR="00207E4D">
        <w:rPr>
          <w:rFonts w:ascii="Arial" w:hAnsi="Arial" w:cs="Arial"/>
          <w:sz w:val="28"/>
          <w:szCs w:val="28"/>
        </w:rPr>
        <w:t xml:space="preserve">: +971 56 929 86 – 90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Email:</w:t>
      </w:r>
      <w:hyperlink w:history="1" r:id="rId8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 Info@ScandicAssets.dev</w:t>
        </w:r>
      </w:hyperlink>
      <w:r>
        <w:rPr>
          <w:rFonts w:ascii="Arial" w:hAnsi="Arial" w:cs="Arial"/>
          <w:sz w:val="28"/>
          <w:szCs w:val="28"/>
        </w:rPr>
        <w:br/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t xml:space="preserve">Commercial register</w:t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t xml:space="preserve">:</w:t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br/>
      </w:r>
      <w:hyperlink w:tgtFrame="_new" w:history="1" r:id="rId9">
        <w:r w:rsidRPr="00CD538A">
          <w:rPr>
            <w:rFonts w:ascii="Arial" w:hAnsi="Arial" w:eastAsia="Times New Roman" w:cs="Arial"/>
            <w:color w:val="0000FF"/>
            <w:sz w:val="28"/>
            <w:szCs w:val="28"/>
            <w:u w:val="single"/>
            <w:lang w:eastAsia="de-DE"/>
          </w:rPr>
          <w:t xml:space="preserve">https://dieza.my.site.com/diezaqrverify/validateqr?id=001NM00000K2u4FYAR&amp;masterCode=CERTIFICATE_OF_FORMATION&amp;relatedToId=a1MNM000004ddaI2AQ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in </w:t>
      </w:r>
      <w:r w:rsidRPr="009967C4">
        <w:rPr>
          <w:rFonts w:ascii="Arial" w:hAnsi="Arial" w:cs="Arial"/>
          <w:b/>
          <w:sz w:val="28"/>
          <w:szCs w:val="28"/>
        </w:rPr>
        <w:t xml:space="preserve">cooperation </w:t>
      </w:r>
      <w:r w:rsidRPr="009967C4">
        <w:rPr>
          <w:rFonts w:ascii="Arial" w:hAnsi="Arial" w:cs="Arial"/>
          <w:b/>
          <w:sz w:val="28"/>
          <w:szCs w:val="28"/>
        </w:rPr>
        <w:t xml:space="preserve">with</w:t>
      </w:r>
      <w:r w:rsidRPr="009967C4">
        <w:rPr>
          <w:rFonts w:ascii="Arial" w:hAnsi="Arial" w:cs="Arial"/>
          <w:b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SCANDIC TRUST GROUP LLC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IQ </w:t>
      </w:r>
      <w:r w:rsidRPr="009967C4" w:rsidR="00207E4D">
        <w:rPr>
          <w:rFonts w:ascii="Arial" w:hAnsi="Arial" w:cs="Arial"/>
          <w:sz w:val="28"/>
          <w:szCs w:val="28"/>
        </w:rPr>
        <w:t xml:space="preserve">Business Centre, Bolsunovska Street 13–15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01014 Kyiv, Ukraine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lastRenderedPageBreak/>
      </w:r>
      <w:r w:rsidRPr="009967C4" w:rsidR="00207E4D">
        <w:rPr>
          <w:rFonts w:ascii="Arial" w:hAnsi="Arial" w:cs="Arial"/>
          <w:sz w:val="28"/>
          <w:szCs w:val="28"/>
        </w:rPr>
        <w:t xml:space="preserve">Head office telephone number United Kingdom of Great Britain and Northern Ireland, London: +44 7470 86 92 – 60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Email:</w:t>
      </w:r>
      <w:hyperlink w:history="1" r:id="rId10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 Info@ScandicTrust.com</w:t>
        </w:r>
      </w:hyperlink>
      <w:r>
        <w:rPr>
          <w:rFonts w:ascii="Arial" w:hAnsi="Arial" w:cs="Arial"/>
          <w:sz w:val="28"/>
          <w:szCs w:val="28"/>
        </w:rPr>
        <w:br/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t xml:space="preserve">Commercial register </w:t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t xml:space="preserve">extract</w:t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t xml:space="preserve">:</w:t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br/>
      </w:r>
      <w:hyperlink w:tgtFrame="_new" w:history="1" r:id="rId11">
        <w:r w:rsidRPr="00CD538A">
          <w:rPr>
            <w:rFonts w:ascii="Arial" w:hAnsi="Arial" w:eastAsia="Times New Roman" w:cs="Arial"/>
            <w:color w:val="0000FF"/>
            <w:sz w:val="28"/>
            <w:szCs w:val="28"/>
            <w:u w:val="single"/>
            <w:lang w:eastAsia="de-DE"/>
          </w:rPr>
          <w:t xml:space="preserve">https://LegierGroup.com/Scandic_Trust_Group_LLC_Extract_from_the_Unified_State_Register.pdf</w:t>
        </w:r>
      </w:hyperlink>
    </w:p>
    <w:p w:rsidRPr="009967C4" w:rsidR="00D16E7C" w:rsidRDefault="009967C4" w14:paraId="51AADE16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in </w:t>
      </w:r>
      <w:r w:rsidRPr="009967C4">
        <w:rPr>
          <w:rFonts w:ascii="Arial" w:hAnsi="Arial" w:cs="Arial"/>
          <w:b/>
          <w:sz w:val="28"/>
          <w:szCs w:val="28"/>
        </w:rPr>
        <w:t xml:space="preserve">cooperation </w:t>
      </w:r>
      <w:r w:rsidRPr="009967C4">
        <w:rPr>
          <w:rFonts w:ascii="Arial" w:hAnsi="Arial" w:cs="Arial"/>
          <w:b/>
          <w:sz w:val="28"/>
          <w:szCs w:val="28"/>
        </w:rPr>
        <w:t xml:space="preserve">with</w:t>
      </w:r>
      <w:r w:rsidRPr="009967C4">
        <w:rPr>
          <w:rFonts w:ascii="Arial" w:hAnsi="Arial" w:cs="Arial"/>
          <w:b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LEGIER BETEILIGUNGS </w:t>
      </w:r>
      <w:r>
        <w:rPr>
          <w:rFonts w:ascii="Arial" w:hAnsi="Arial" w:cs="Arial"/>
          <w:sz w:val="28"/>
          <w:szCs w:val="28"/>
        </w:rPr>
        <w:t xml:space="preserve">GMBH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Kurfürstendamm</w:t>
      </w:r>
      <w:r w:rsidRPr="009967C4" w:rsidR="00207E4D">
        <w:rPr>
          <w:rFonts w:ascii="Arial" w:hAnsi="Arial" w:cs="Arial"/>
          <w:sz w:val="28"/>
          <w:szCs w:val="28"/>
        </w:rPr>
        <w:t xml:space="preserve"> 14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10719 </w:t>
      </w:r>
      <w:r>
        <w:rPr>
          <w:rFonts w:ascii="Arial" w:hAnsi="Arial" w:cs="Arial"/>
          <w:sz w:val="28"/>
          <w:szCs w:val="28"/>
        </w:rPr>
        <w:t xml:space="preserve">Berlin, </w:t>
      </w:r>
      <w:r>
        <w:rPr>
          <w:rFonts w:ascii="Arial" w:hAnsi="Arial" w:cs="Arial"/>
          <w:sz w:val="28"/>
          <w:szCs w:val="28"/>
        </w:rPr>
        <w:t xml:space="preserve">Federal Republic of </w:t>
      </w:r>
      <w:r>
        <w:rPr>
          <w:rFonts w:ascii="Arial" w:hAnsi="Arial" w:cs="Arial"/>
          <w:sz w:val="28"/>
          <w:szCs w:val="28"/>
        </w:rPr>
        <w:t xml:space="preserve">Germany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Telephone</w:t>
      </w:r>
      <w:r>
        <w:rPr>
          <w:rFonts w:ascii="Arial" w:hAnsi="Arial" w:cs="Arial"/>
          <w:sz w:val="28"/>
          <w:szCs w:val="28"/>
        </w:rPr>
        <w:t xml:space="preserve">: +49 (0) 30 9921134 – 69</w:t>
      </w:r>
      <w:r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Email:</w:t>
      </w:r>
      <w:hyperlink w:history="1" r:id="rId12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 Office@LegierGroup.com</w:t>
        </w:r>
      </w:hyperlink>
      <w:r>
        <w:rPr>
          <w:rFonts w:ascii="Arial" w:hAnsi="Arial" w:cs="Arial"/>
          <w:sz w:val="28"/>
          <w:szCs w:val="28"/>
        </w:rPr>
        <w:br/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t xml:space="preserve">Commercial register</w:t>
      </w:r>
      <w:r w:rsidRPr="00CD538A">
        <w:rPr>
          <w:rFonts w:ascii="Arial" w:hAnsi="Arial" w:eastAsia="Times New Roman" w:cs="Arial"/>
          <w:sz w:val="28"/>
          <w:szCs w:val="28"/>
          <w:lang w:eastAsia="de-DE"/>
        </w:rPr>
        <w:t xml:space="preserve">:</w:t>
      </w:r>
      <w:hyperlink w:tgtFrame="_new" w:history="1" r:id="rId13">
        <w:r w:rsidRPr="00CD538A">
          <w:rPr>
            <w:rFonts w:ascii="Arial" w:hAnsi="Arial" w:eastAsia="Times New Roman" w:cs="Arial"/>
            <w:color w:val="0000FF"/>
            <w:sz w:val="28"/>
            <w:szCs w:val="28"/>
            <w:u w:val="single"/>
            <w:lang w:eastAsia="de-DE"/>
          </w:rPr>
          <w:t xml:space="preserve"> https://www.Handelsregister.de/rp_web/normalesuche/welcome.xhtml</w:t>
        </w:r>
      </w:hyperlink>
    </w:p>
    <w:p w:rsidRPr="009967C4" w:rsidR="00D16E7C" w:rsidRDefault="00207E4D" w14:paraId="2316D74C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  <w:u w:val="thick"/>
        </w:rPr>
        <w:t xml:space="preserve">Legal notice:</w:t>
      </w:r>
      <w:r w:rsidRPr="009967C4">
        <w:rPr>
          <w:rFonts w:ascii="Arial" w:hAnsi="Arial" w:cs="Arial"/>
          <w:sz w:val="28"/>
          <w:szCs w:val="28"/>
          <w:u w:val="thick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SCANDIC ASSETS FZCO, LEGIER Beteiligungs Gesellschaft mit beschränkter Haftung and SCANDIC TRUST GROUP LLC act as </w:t>
      </w:r>
      <w:r w:rsidRPr="009967C4">
        <w:rPr>
          <w:rFonts w:ascii="Arial" w:hAnsi="Arial" w:cs="Arial"/>
          <w:b/>
          <w:sz w:val="28"/>
          <w:szCs w:val="28"/>
        </w:rPr>
        <w:t xml:space="preserve">non-operational service providers, </w:t>
      </w:r>
      <w:r w:rsidRPr="009967C4" w:rsidR="009967C4">
        <w:rPr>
          <w:rFonts w:ascii="Arial" w:hAnsi="Arial" w:cs="Arial"/>
          <w:b/>
          <w:sz w:val="28"/>
          <w:szCs w:val="28"/>
        </w:rPr>
        <w:t xml:space="preserve">investment </w:t>
      </w:r>
      <w:r w:rsidRPr="009967C4" w:rsidR="009967C4">
        <w:rPr>
          <w:rFonts w:ascii="Arial" w:hAnsi="Arial" w:cs="Arial"/>
          <w:b/>
          <w:sz w:val="28"/>
          <w:szCs w:val="28"/>
        </w:rPr>
        <w:t xml:space="preserve">companies</w:t>
      </w:r>
      <w:r w:rsidRPr="009967C4" w:rsidR="009967C4">
        <w:rPr>
          <w:rFonts w:ascii="Arial" w:hAnsi="Arial" w:cs="Arial"/>
          <w:b/>
          <w:sz w:val="28"/>
          <w:szCs w:val="28"/>
        </w:rPr>
        <w:t xml:space="preserve"> and </w:t>
      </w:r>
      <w:r w:rsidRPr="009967C4" w:rsidR="009967C4">
        <w:rPr>
          <w:rFonts w:ascii="Arial" w:hAnsi="Arial" w:cs="Arial"/>
          <w:b/>
          <w:sz w:val="28"/>
          <w:szCs w:val="28"/>
        </w:rPr>
        <w:t xml:space="preserve">service companies</w:t>
      </w:r>
      <w:r w:rsidRPr="009967C4" w:rsidR="009967C4">
        <w:rPr>
          <w:rFonts w:ascii="Arial" w:hAnsi="Arial" w:cs="Arial"/>
          <w:b/>
          <w:sz w:val="28"/>
          <w:szCs w:val="28"/>
        </w:rPr>
        <w:t xml:space="preserve">. </w:t>
      </w:r>
      <w:r w:rsidRPr="009967C4">
        <w:rPr>
          <w:rFonts w:ascii="Arial" w:hAnsi="Arial" w:cs="Arial"/>
          <w:b/>
          <w:sz w:val="28"/>
          <w:szCs w:val="28"/>
        </w:rPr>
        <w:t xml:space="preserve">All </w:t>
      </w:r>
      <w:r w:rsidRPr="009967C4">
        <w:rPr>
          <w:rFonts w:ascii="Arial" w:hAnsi="Arial" w:cs="Arial"/>
          <w:b/>
          <w:sz w:val="28"/>
          <w:szCs w:val="28"/>
        </w:rPr>
        <w:t xml:space="preserve">operational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responsible </w:t>
      </w:r>
      <w:r w:rsidRPr="009967C4">
        <w:rPr>
          <w:rFonts w:ascii="Arial" w:hAnsi="Arial" w:cs="Arial"/>
          <w:b/>
          <w:sz w:val="28"/>
          <w:szCs w:val="28"/>
        </w:rPr>
        <w:t xml:space="preserve">activities within the meaning of this Sustainability Policy are </w:t>
      </w:r>
      <w:r w:rsidRPr="009967C4">
        <w:rPr>
          <w:rFonts w:ascii="Arial" w:hAnsi="Arial" w:cs="Arial"/>
          <w:b/>
          <w:sz w:val="28"/>
          <w:szCs w:val="28"/>
        </w:rPr>
        <w:t xml:space="preserve">carried out </w:t>
      </w:r>
      <w:r w:rsidRPr="009967C4">
        <w:rPr>
          <w:rFonts w:ascii="Arial" w:hAnsi="Arial" w:cs="Arial"/>
          <w:b/>
          <w:sz w:val="28"/>
          <w:szCs w:val="28"/>
        </w:rPr>
        <w:t xml:space="preserve">by SCANDIC FINANCE GROUP LIMITED, Hong Kong, Special Administrative Region of the People's Republic </w:t>
      </w:r>
      <w:r w:rsidRPr="009967C4">
        <w:rPr>
          <w:rFonts w:ascii="Arial" w:hAnsi="Arial" w:cs="Arial"/>
          <w:b/>
          <w:sz w:val="28"/>
          <w:szCs w:val="28"/>
        </w:rPr>
        <w:t xml:space="preserve">of China.</w:t>
      </w:r>
    </w:p>
    <w:p w:rsidRPr="009967C4" w:rsidR="00D16E7C" w:rsidRDefault="00207E4D" w14:paraId="3E4E4844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This </w:t>
      </w:r>
      <w:r w:rsidRPr="009967C4">
        <w:rPr>
          <w:rFonts w:ascii="Arial" w:hAnsi="Arial" w:cs="Arial"/>
          <w:sz w:val="28"/>
          <w:szCs w:val="28"/>
        </w:rPr>
        <w:t xml:space="preserve">policy </w:t>
      </w:r>
      <w:r w:rsidRPr="009967C4">
        <w:rPr>
          <w:rFonts w:ascii="Arial" w:hAnsi="Arial" w:cs="Arial"/>
          <w:sz w:val="28"/>
          <w:szCs w:val="28"/>
        </w:rPr>
        <w:t xml:space="preserve">applies </w:t>
      </w:r>
      <w:r w:rsidRPr="009967C4">
        <w:rPr>
          <w:rFonts w:ascii="Arial" w:hAnsi="Arial" w:cs="Arial"/>
          <w:sz w:val="28"/>
          <w:szCs w:val="28"/>
        </w:rPr>
        <w:t xml:space="preserve">to </w:t>
      </w:r>
      <w:r w:rsidRPr="009967C4">
        <w:rPr>
          <w:rFonts w:ascii="Arial" w:hAnsi="Arial" w:cs="Arial"/>
          <w:sz w:val="28"/>
          <w:szCs w:val="28"/>
        </w:rPr>
        <w:t xml:space="preserve">the SCANDIC </w:t>
      </w:r>
      <w:r w:rsidRPr="009967C4">
        <w:rPr>
          <w:rFonts w:ascii="Arial" w:hAnsi="Arial" w:cs="Arial"/>
          <w:sz w:val="28"/>
          <w:szCs w:val="28"/>
        </w:rPr>
        <w:t xml:space="preserve">brand ecosystem, </w:t>
      </w:r>
      <w:r w:rsidRPr="009967C4">
        <w:rPr>
          <w:rFonts w:ascii="Arial" w:hAnsi="Arial" w:cs="Arial"/>
          <w:sz w:val="28"/>
          <w:szCs w:val="28"/>
        </w:rPr>
        <w:t xml:space="preserve">in particular </w:t>
      </w:r>
      <w:r w:rsidRPr="009967C4">
        <w:rPr>
          <w:rFonts w:ascii="Arial" w:hAnsi="Arial" w:cs="Arial"/>
          <w:sz w:val="28"/>
          <w:szCs w:val="28"/>
        </w:rPr>
        <w:t xml:space="preserve">to </w:t>
      </w:r>
      <w:r w:rsidRPr="009967C4">
        <w:rPr>
          <w:rFonts w:ascii="Arial" w:hAnsi="Arial" w:cs="Arial"/>
          <w:sz w:val="28"/>
          <w:szCs w:val="28"/>
        </w:rPr>
        <w:t xml:space="preserve">the following </w:t>
      </w:r>
      <w:r w:rsidRPr="009967C4">
        <w:rPr>
          <w:rFonts w:ascii="Arial" w:hAnsi="Arial" w:cs="Arial"/>
          <w:sz w:val="28"/>
          <w:szCs w:val="28"/>
        </w:rPr>
        <w:t xml:space="preserve">brands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services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SEC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FLY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PAY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COIN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CARS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DATA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SETUP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TRUST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CARDS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ESTATE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YACHTS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HEALTH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FINANCE</w:t>
      </w:r>
    </w:p>
    <w:p w:rsidRPr="009967C4" w:rsidR="00D16E7C" w:rsidRDefault="00207E4D" w14:paraId="5C372162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as well as for all structures, platforms, data centres, media, financial, payment, trust, technology and </w:t>
      </w:r>
      <w:r w:rsidRPr="009967C4">
        <w:rPr>
          <w:rFonts w:ascii="Arial" w:hAnsi="Arial" w:cs="Arial"/>
          <w:sz w:val="28"/>
          <w:szCs w:val="28"/>
        </w:rPr>
        <w:t xml:space="preserve">investment services</w:t>
      </w:r>
      <w:r w:rsidRPr="009967C4">
        <w:rPr>
          <w:rFonts w:ascii="Arial" w:hAnsi="Arial" w:cs="Arial"/>
          <w:sz w:val="28"/>
          <w:szCs w:val="28"/>
        </w:rPr>
        <w:t xml:space="preserve"> held, controlled, operated or supported by SCANDIC FINANCE GROUP LIMITED </w:t>
      </w:r>
      <w:r w:rsidRPr="009967C4">
        <w:rPr>
          <w:rFonts w:ascii="Arial" w:hAnsi="Arial" w:cs="Arial"/>
          <w:sz w:val="28"/>
          <w:szCs w:val="28"/>
        </w:rPr>
        <w:t xml:space="preserve">(hereinafter collectively </w:t>
      </w:r>
      <w:r w:rsidRPr="009967C4">
        <w:rPr>
          <w:rFonts w:ascii="Arial" w:hAnsi="Arial" w:cs="Arial"/>
          <w:sz w:val="28"/>
          <w:szCs w:val="28"/>
        </w:rPr>
        <w:t xml:space="preserve">referred to as </w:t>
      </w:r>
      <w:r w:rsidRPr="009967C4">
        <w:rPr>
          <w:rFonts w:ascii="Arial" w:hAnsi="Arial" w:cs="Arial"/>
          <w:sz w:val="28"/>
          <w:szCs w:val="28"/>
        </w:rPr>
        <w:t xml:space="preserve">"SCANDIC FINANCE GROUP LIMITED and SCANDIC </w:t>
      </w:r>
      <w:r w:rsidRPr="009967C4">
        <w:rPr>
          <w:rFonts w:ascii="Arial" w:hAnsi="Arial" w:cs="Arial"/>
          <w:sz w:val="28"/>
          <w:szCs w:val="28"/>
        </w:rPr>
        <w:t xml:space="preserve">brand ecosystem"</w:t>
      </w:r>
      <w:r w:rsidRPr="009967C4">
        <w:rPr>
          <w:rFonts w:ascii="Arial" w:hAnsi="Arial" w:cs="Arial"/>
          <w:sz w:val="28"/>
          <w:szCs w:val="28"/>
        </w:rPr>
        <w:t xml:space="preserve">).</w:t>
      </w:r>
    </w:p>
    <w:p w:rsidRPr="009967C4" w:rsidR="00D16E7C" w:rsidRDefault="00207E4D" w14:paraId="4A088DC9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The policy is designed for global legal transactions. It is </w:t>
      </w:r>
      <w:r w:rsidRPr="009967C4">
        <w:rPr>
          <w:rFonts w:ascii="Arial" w:hAnsi="Arial" w:cs="Arial"/>
          <w:sz w:val="28"/>
          <w:szCs w:val="28"/>
        </w:rPr>
        <w:t xml:space="preserve">based on</w:t>
      </w:r>
      <w:r w:rsidRPr="009967C4">
        <w:rPr>
          <w:rFonts w:ascii="Arial" w:hAnsi="Arial" w:cs="Arial"/>
          <w:sz w:val="28"/>
          <w:szCs w:val="28"/>
        </w:rPr>
        <w:t xml:space="preserve"> recognised international standards for </w:t>
      </w:r>
      <w:r w:rsidRPr="009967C4">
        <w:rPr>
          <w:rFonts w:ascii="Arial" w:hAnsi="Arial" w:cs="Arial"/>
          <w:sz w:val="28"/>
          <w:szCs w:val="28"/>
        </w:rPr>
        <w:t xml:space="preserve">the environment, social issues and good corporate governance (environmental, social and governance standards) as well as relevant frameworks such as:</w:t>
      </w:r>
    </w:p>
    <w:p w:rsidRPr="009967C4" w:rsidR="00D16E7C" w:rsidRDefault="00207E4D" w14:paraId="4534220C" w14:textId="77777777">
      <w:pPr>
        <w:rPr>
          <w:rFonts w:ascii="Arial" w:hAnsi="Arial" w:cs="Arial"/>
          <w:sz w:val="28"/>
          <w:szCs w:val="28"/>
        </w:rPr>
      </w:pPr>
      <w:r w:rsidR="009967C4">
        <w:rPr>
          <w:rFonts w:ascii="Arial" w:hAnsi="Arial" w:cs="Arial"/>
          <w:sz w:val="28"/>
          <w:szCs w:val="28"/>
        </w:rPr>
        <w:t xml:space="preserve">Global</w:t>
      </w:r>
      <w:r w:rsidRPr="009967C4">
        <w:rPr>
          <w:rFonts w:ascii="Arial" w:hAnsi="Arial" w:cs="Arial"/>
          <w:sz w:val="28"/>
          <w:szCs w:val="28"/>
        </w:rPr>
        <w:t xml:space="preserve"> Reporting Initiative (</w:t>
      </w:r>
      <w:r w:rsidRPr="009967C4">
        <w:rPr>
          <w:rFonts w:ascii="Arial" w:hAnsi="Arial" w:cs="Arial"/>
          <w:sz w:val="28"/>
          <w:szCs w:val="28"/>
        </w:rPr>
        <w:t xml:space="preserve">global </w:t>
      </w:r>
      <w:r w:rsidR="009967C4">
        <w:rPr>
          <w:rFonts w:ascii="Arial" w:hAnsi="Arial" w:cs="Arial"/>
          <w:sz w:val="28"/>
          <w:szCs w:val="28"/>
        </w:rPr>
        <w:t xml:space="preserve">reporting standard </w:t>
      </w:r>
      <w:r w:rsidR="009967C4">
        <w:rPr>
          <w:rFonts w:ascii="Arial" w:hAnsi="Arial" w:cs="Arial"/>
          <w:sz w:val="28"/>
          <w:szCs w:val="28"/>
        </w:rPr>
        <w:t xml:space="preserve">on </w:t>
      </w:r>
      <w:r w:rsidR="009967C4">
        <w:rPr>
          <w:rFonts w:ascii="Arial" w:hAnsi="Arial" w:cs="Arial"/>
          <w:sz w:val="28"/>
          <w:szCs w:val="28"/>
        </w:rPr>
        <w:t xml:space="preserve">sustainability</w:t>
      </w:r>
      <w:r w:rsidR="009967C4">
        <w:rPr>
          <w:rFonts w:ascii="Arial" w:hAnsi="Arial" w:cs="Arial"/>
          <w:sz w:val="28"/>
          <w:szCs w:val="28"/>
        </w:rPr>
        <w:t xml:space="preserve">), </w:t>
      </w:r>
      <w:r w:rsidRPr="009967C4">
        <w:rPr>
          <w:rFonts w:ascii="Arial" w:hAnsi="Arial" w:cs="Arial"/>
          <w:sz w:val="28"/>
          <w:szCs w:val="28"/>
        </w:rPr>
        <w:t xml:space="preserve">Task Force on </w:t>
      </w:r>
      <w:r w:rsidRPr="009967C4">
        <w:rPr>
          <w:rFonts w:ascii="Arial" w:hAnsi="Arial" w:cs="Arial"/>
          <w:sz w:val="28"/>
          <w:szCs w:val="28"/>
        </w:rPr>
        <w:t xml:space="preserve">Climate-related Financial Disclosures</w:t>
      </w:r>
      <w:r w:rsid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International Financial Reporting Standard S2 </w:t>
      </w:r>
      <w:r w:rsidRPr="009967C4">
        <w:rPr>
          <w:rFonts w:ascii="Arial" w:hAnsi="Arial" w:cs="Arial"/>
          <w:sz w:val="28"/>
          <w:szCs w:val="28"/>
        </w:rPr>
        <w:t xml:space="preserve">on </w:t>
      </w:r>
      <w:r w:rsidRPr="009967C4">
        <w:rPr>
          <w:rFonts w:ascii="Arial" w:hAnsi="Arial" w:cs="Arial"/>
          <w:sz w:val="28"/>
          <w:szCs w:val="28"/>
        </w:rPr>
        <w:t xml:space="preserve">climate-related </w:t>
      </w:r>
      <w:r w:rsidRPr="009967C4">
        <w:rPr>
          <w:rFonts w:ascii="Arial" w:hAnsi="Arial" w:cs="Arial"/>
          <w:sz w:val="28"/>
          <w:szCs w:val="28"/>
        </w:rPr>
        <w:t xml:space="preserve">disclosures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European</w:t>
      </w:r>
      <w:r w:rsidRPr="009967C4">
        <w:rPr>
          <w:rFonts w:ascii="Arial" w:hAnsi="Arial" w:cs="Arial"/>
          <w:sz w:val="28"/>
          <w:szCs w:val="28"/>
        </w:rPr>
        <w:t xml:space="preserve"> </w:t>
      </w:r>
      <w:r w:rsidRPr="009967C4">
        <w:rPr>
          <w:rFonts w:ascii="Arial" w:hAnsi="Arial" w:cs="Arial"/>
          <w:sz w:val="28"/>
          <w:szCs w:val="28"/>
        </w:rPr>
        <w:t xml:space="preserve">Union</w:t>
      </w:r>
      <w:r w:rsidRPr="009967C4">
        <w:rPr>
          <w:rFonts w:ascii="Arial" w:hAnsi="Arial" w:cs="Arial"/>
          <w:sz w:val="28"/>
          <w:szCs w:val="28"/>
        </w:rPr>
        <w:t xml:space="preserve"> </w:t>
      </w:r>
      <w:r w:rsidR="009967C4">
        <w:rPr>
          <w:rFonts w:ascii="Arial" w:hAnsi="Arial" w:cs="Arial"/>
          <w:sz w:val="28"/>
          <w:szCs w:val="28"/>
        </w:rPr>
        <w:t xml:space="preserve">Corporate</w:t>
      </w:r>
      <w:r w:rsidRPr="009967C4">
        <w:rPr>
          <w:rFonts w:ascii="Arial" w:hAnsi="Arial" w:cs="Arial"/>
          <w:sz w:val="28"/>
          <w:szCs w:val="28"/>
        </w:rPr>
        <w:t xml:space="preserve"> Sustainability </w:t>
      </w:r>
      <w:r w:rsidRPr="009967C4">
        <w:rPr>
          <w:rFonts w:ascii="Arial" w:hAnsi="Arial" w:cs="Arial"/>
          <w:sz w:val="28"/>
          <w:szCs w:val="28"/>
        </w:rPr>
        <w:t xml:space="preserve">Reporting</w:t>
      </w:r>
      <w:r w:rsidRPr="009967C4">
        <w:rPr>
          <w:rFonts w:ascii="Arial" w:hAnsi="Arial" w:cs="Arial"/>
          <w:sz w:val="28"/>
          <w:szCs w:val="28"/>
        </w:rPr>
        <w:t xml:space="preserve"> Directive</w:t>
      </w:r>
      <w:r w:rsidRPr="009967C4">
        <w:rPr>
          <w:rFonts w:ascii="Arial" w:hAnsi="Arial" w:cs="Arial"/>
          <w:sz w:val="28"/>
          <w:szCs w:val="28"/>
        </w:rPr>
        <w:t xml:space="preserve">, European Sustainability Reporting Standards,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German and international rules on due diligence in supply chains (e.g. German </w:t>
      </w:r>
      <w:r w:rsidRPr="009967C4">
        <w:rPr>
          <w:rFonts w:ascii="Arial" w:hAnsi="Arial" w:cs="Arial"/>
          <w:sz w:val="28"/>
          <w:szCs w:val="28"/>
        </w:rPr>
        <w:t xml:space="preserve">Supply Chain Due Diligence Act) and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other relevant national and international regulations, insofar as they apply to business activities.</w:t>
      </w:r>
    </w:p>
    <w:p w:rsidRPr="009967C4" w:rsidR="00D16E7C" w:rsidRDefault="00207E4D" w14:paraId="7C0B11E1" w14:textId="77777777">
      <w:pPr>
        <w:rPr>
          <w:rFonts w:ascii="Arial" w:hAnsi="Arial" w:cs="Arial"/>
          <w:b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1. </w:t>
      </w:r>
      <w:r w:rsidRPr="009967C4">
        <w:rPr>
          <w:rFonts w:ascii="Arial" w:hAnsi="Arial" w:cs="Arial"/>
          <w:b/>
          <w:sz w:val="28"/>
          <w:szCs w:val="28"/>
        </w:rPr>
        <w:t xml:space="preserve">Self-image</w:t>
      </w:r>
      <w:r w:rsidRPr="009967C4">
        <w:rPr>
          <w:rFonts w:ascii="Arial" w:hAnsi="Arial" w:cs="Arial"/>
          <w:b/>
          <w:sz w:val="28"/>
          <w:szCs w:val="28"/>
        </w:rPr>
        <w:t xml:space="preserve">, </w:t>
      </w:r>
      <w:r w:rsidRPr="009967C4">
        <w:rPr>
          <w:rFonts w:ascii="Arial" w:hAnsi="Arial" w:cs="Arial"/>
          <w:b/>
          <w:sz w:val="28"/>
          <w:szCs w:val="28"/>
        </w:rPr>
        <w:t xml:space="preserve">business model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sustainability mission statement</w:t>
      </w:r>
      <w:r w:rsidRPr="009967C4"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1.1 </w:t>
      </w:r>
      <w:r w:rsidRPr="009967C4">
        <w:rPr>
          <w:rFonts w:ascii="Arial" w:hAnsi="Arial" w:cs="Arial"/>
          <w:b/>
          <w:sz w:val="28"/>
          <w:szCs w:val="28"/>
        </w:rPr>
        <w:t xml:space="preserve">Business model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structure</w:t>
      </w:r>
      <w:r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FINANCE GROUP LIMITED </w:t>
      </w:r>
      <w:r w:rsidRPr="009967C4">
        <w:rPr>
          <w:rFonts w:ascii="Arial" w:hAnsi="Arial" w:cs="Arial"/>
          <w:sz w:val="28"/>
          <w:szCs w:val="28"/>
        </w:rPr>
        <w:t xml:space="preserve">sees </w:t>
      </w:r>
      <w:r w:rsidRPr="009967C4">
        <w:rPr>
          <w:rFonts w:ascii="Arial" w:hAnsi="Arial" w:cs="Arial"/>
          <w:sz w:val="28"/>
          <w:szCs w:val="28"/>
        </w:rPr>
        <w:t xml:space="preserve">itself </w:t>
      </w:r>
      <w:r w:rsidRPr="009967C4">
        <w:rPr>
          <w:rFonts w:ascii="Arial" w:hAnsi="Arial" w:cs="Arial"/>
          <w:sz w:val="28"/>
          <w:szCs w:val="28"/>
        </w:rPr>
        <w:t xml:space="preserve">as </w:t>
      </w:r>
      <w:r w:rsidRPr="009967C4">
        <w:rPr>
          <w:rFonts w:ascii="Arial" w:hAnsi="Arial" w:cs="Arial"/>
          <w:sz w:val="28"/>
          <w:szCs w:val="28"/>
        </w:rPr>
        <w:t xml:space="preserve">a </w:t>
      </w:r>
      <w:r w:rsidRPr="009967C4">
        <w:rPr>
          <w:rFonts w:ascii="Arial" w:hAnsi="Arial" w:cs="Arial"/>
          <w:sz w:val="28"/>
          <w:szCs w:val="28"/>
        </w:rPr>
        <w:t xml:space="preserve">globally </w:t>
      </w:r>
      <w:r w:rsidRPr="009967C4">
        <w:rPr>
          <w:rFonts w:ascii="Arial" w:hAnsi="Arial" w:cs="Arial"/>
          <w:sz w:val="28"/>
          <w:szCs w:val="28"/>
        </w:rPr>
        <w:t xml:space="preserve">active </w:t>
      </w:r>
      <w:r w:rsidRPr="009967C4">
        <w:rPr>
          <w:rFonts w:ascii="Arial" w:hAnsi="Arial" w:cs="Arial"/>
          <w:sz w:val="28"/>
          <w:szCs w:val="28"/>
        </w:rPr>
        <w:t xml:space="preserve">finance, </w:t>
      </w:r>
      <w:r w:rsidRPr="009967C4">
        <w:rPr>
          <w:rFonts w:ascii="Arial" w:hAnsi="Arial" w:cs="Arial"/>
          <w:sz w:val="28"/>
          <w:szCs w:val="28"/>
        </w:rPr>
        <w:t xml:space="preserve">technology, </w:t>
      </w:r>
      <w:r w:rsidRPr="009967C4">
        <w:rPr>
          <w:rFonts w:ascii="Arial" w:hAnsi="Arial" w:cs="Arial"/>
          <w:sz w:val="28"/>
          <w:szCs w:val="28"/>
        </w:rPr>
        <w:t xml:space="preserve">data, </w:t>
      </w:r>
      <w:r w:rsidRPr="009967C4">
        <w:rPr>
          <w:rFonts w:ascii="Arial" w:hAnsi="Arial" w:cs="Arial"/>
          <w:sz w:val="28"/>
          <w:szCs w:val="28"/>
        </w:rPr>
        <w:t xml:space="preserve">media and </w:t>
      </w:r>
      <w:r w:rsidRPr="009967C4">
        <w:rPr>
          <w:rFonts w:ascii="Arial" w:hAnsi="Arial" w:cs="Arial"/>
          <w:sz w:val="28"/>
          <w:szCs w:val="28"/>
        </w:rPr>
        <w:t xml:space="preserve">service ecosystem </w:t>
      </w:r>
      <w:r w:rsidRPr="009967C4">
        <w:rPr>
          <w:rFonts w:ascii="Arial" w:hAnsi="Arial" w:cs="Arial"/>
          <w:sz w:val="28"/>
          <w:szCs w:val="28"/>
        </w:rPr>
        <w:t xml:space="preserve">that </w:t>
      </w:r>
      <w:r w:rsidRPr="009967C4">
        <w:rPr>
          <w:rFonts w:ascii="Arial" w:hAnsi="Arial" w:cs="Arial"/>
          <w:sz w:val="28"/>
          <w:szCs w:val="28"/>
        </w:rPr>
        <w:t xml:space="preserve">is </w:t>
      </w:r>
      <w:r w:rsidRPr="009967C4">
        <w:rPr>
          <w:rFonts w:ascii="Arial" w:hAnsi="Arial" w:cs="Arial"/>
          <w:sz w:val="28"/>
          <w:szCs w:val="28"/>
        </w:rPr>
        <w:t xml:space="preserve">particularly </w:t>
      </w:r>
      <w:r w:rsidRPr="009967C4">
        <w:rPr>
          <w:rFonts w:ascii="Arial" w:hAnsi="Arial" w:cs="Arial"/>
          <w:sz w:val="28"/>
          <w:szCs w:val="28"/>
        </w:rPr>
        <w:t xml:space="preserve">active </w:t>
      </w:r>
      <w:r w:rsidRPr="009967C4">
        <w:rPr>
          <w:rFonts w:ascii="Arial" w:hAnsi="Arial" w:cs="Arial"/>
          <w:sz w:val="28"/>
          <w:szCs w:val="28"/>
        </w:rPr>
        <w:t xml:space="preserve">in </w:t>
      </w: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following </w:t>
      </w:r>
      <w:r w:rsidRPr="009967C4">
        <w:rPr>
          <w:rFonts w:ascii="Arial" w:hAnsi="Arial" w:cs="Arial"/>
          <w:sz w:val="28"/>
          <w:szCs w:val="28"/>
        </w:rPr>
        <w:t xml:space="preserve">areas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Financial and </w:t>
      </w:r>
      <w:r w:rsidRPr="009967C4">
        <w:rPr>
          <w:rFonts w:ascii="Arial" w:hAnsi="Arial" w:cs="Arial"/>
          <w:sz w:val="28"/>
          <w:szCs w:val="28"/>
        </w:rPr>
        <w:t xml:space="preserve">payment services </w:t>
      </w:r>
      <w:r w:rsidRPr="009967C4">
        <w:rPr>
          <w:rFonts w:ascii="Arial" w:hAnsi="Arial" w:cs="Arial"/>
          <w:sz w:val="28"/>
          <w:szCs w:val="28"/>
        </w:rPr>
        <w:t xml:space="preserve">(SCANDIC FINANCE, SCANDIC PAY, </w:t>
      </w:r>
      <w:r w:rsidRPr="009967C4">
        <w:rPr>
          <w:rFonts w:ascii="Arial" w:hAnsi="Arial" w:cs="Arial"/>
          <w:sz w:val="28"/>
          <w:szCs w:val="28"/>
        </w:rPr>
        <w:t xml:space="preserve">SCANDIC COIN,</w:t>
      </w:r>
      <w:r w:rsidR="009967C4">
        <w:rPr>
          <w:rFonts w:ascii="Arial" w:hAnsi="Arial" w:cs="Arial"/>
          <w:sz w:val="28"/>
          <w:szCs w:val="28"/>
        </w:rPr>
        <w:t xml:space="preserve"> SCANDIC CARDS, SCANDIC TRUST), </w:t>
      </w:r>
      <w:r w:rsidRPr="009967C4">
        <w:rPr>
          <w:rFonts w:ascii="Arial" w:hAnsi="Arial" w:cs="Arial"/>
          <w:sz w:val="28"/>
          <w:szCs w:val="28"/>
        </w:rPr>
        <w:t xml:space="preserve">premium </w:t>
      </w:r>
      <w:r w:rsidRPr="009967C4">
        <w:rPr>
          <w:rFonts w:ascii="Arial" w:hAnsi="Arial" w:cs="Arial"/>
          <w:sz w:val="28"/>
          <w:szCs w:val="28"/>
        </w:rPr>
        <w:t xml:space="preserve">transport and </w:t>
      </w:r>
      <w:r w:rsidRPr="009967C4">
        <w:rPr>
          <w:rFonts w:ascii="Arial" w:hAnsi="Arial" w:cs="Arial"/>
          <w:sz w:val="28"/>
          <w:szCs w:val="28"/>
        </w:rPr>
        <w:t xml:space="preserve">mobility </w:t>
      </w:r>
      <w:r w:rsidRPr="009967C4">
        <w:rPr>
          <w:rFonts w:ascii="Arial" w:hAnsi="Arial" w:cs="Arial"/>
          <w:sz w:val="28"/>
          <w:szCs w:val="28"/>
        </w:rPr>
        <w:t xml:space="preserve">(SCANDIC FLY, </w:t>
      </w:r>
      <w:r w:rsidR="009967C4">
        <w:rPr>
          <w:rFonts w:ascii="Arial" w:hAnsi="Arial" w:cs="Arial"/>
          <w:sz w:val="28"/>
          <w:szCs w:val="28"/>
        </w:rPr>
        <w:t xml:space="preserve">SCANDIC CARS, SCANDIC YACHTS), </w:t>
      </w:r>
      <w:r w:rsidRPr="009967C4">
        <w:rPr>
          <w:rFonts w:ascii="Arial" w:hAnsi="Arial" w:cs="Arial"/>
          <w:sz w:val="28"/>
          <w:szCs w:val="28"/>
        </w:rPr>
        <w:t xml:space="preserve">real estate and </w:t>
      </w:r>
      <w:r w:rsidR="009967C4">
        <w:rPr>
          <w:rFonts w:ascii="Arial" w:hAnsi="Arial" w:cs="Arial"/>
          <w:sz w:val="28"/>
          <w:szCs w:val="28"/>
        </w:rPr>
        <w:t xml:space="preserve">asset solutions </w:t>
      </w:r>
      <w:r w:rsidR="009967C4">
        <w:rPr>
          <w:rFonts w:ascii="Arial" w:hAnsi="Arial" w:cs="Arial"/>
          <w:sz w:val="28"/>
          <w:szCs w:val="28"/>
        </w:rPr>
        <w:t xml:space="preserve">(SCANDIC ESTATE), </w:t>
      </w:r>
      <w:r w:rsidRPr="009967C4">
        <w:rPr>
          <w:rFonts w:ascii="Arial" w:hAnsi="Arial" w:cs="Arial"/>
          <w:sz w:val="28"/>
          <w:szCs w:val="28"/>
        </w:rPr>
        <w:t xml:space="preserve">data, </w:t>
      </w:r>
      <w:r w:rsidRPr="009967C4">
        <w:rPr>
          <w:rFonts w:ascii="Arial" w:hAnsi="Arial" w:cs="Arial"/>
          <w:sz w:val="28"/>
          <w:szCs w:val="28"/>
        </w:rPr>
        <w:t xml:space="preserve">data centre and </w:t>
      </w:r>
      <w:r w:rsidRPr="009967C4">
        <w:rPr>
          <w:rFonts w:ascii="Arial" w:hAnsi="Arial" w:cs="Arial"/>
          <w:sz w:val="28"/>
          <w:szCs w:val="28"/>
        </w:rPr>
        <w:t xml:space="preserve">technology infrastructure </w:t>
      </w:r>
      <w:r w:rsidRPr="009967C4">
        <w:rPr>
          <w:rFonts w:ascii="Arial" w:hAnsi="Arial" w:cs="Arial"/>
          <w:sz w:val="28"/>
          <w:szCs w:val="28"/>
        </w:rPr>
        <w:t xml:space="preserve">(SCANDIC DATA),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health and </w:t>
      </w:r>
      <w:r w:rsidRPr="009967C4">
        <w:rPr>
          <w:rFonts w:ascii="Arial" w:hAnsi="Arial" w:cs="Arial"/>
          <w:sz w:val="28"/>
          <w:szCs w:val="28"/>
        </w:rPr>
        <w:t xml:space="preserve">digital </w:t>
      </w:r>
      <w:r w:rsidRPr="009967C4">
        <w:rPr>
          <w:rFonts w:ascii="Arial" w:hAnsi="Arial" w:cs="Arial"/>
          <w:sz w:val="28"/>
          <w:szCs w:val="28"/>
        </w:rPr>
        <w:t xml:space="preserve">health services </w:t>
      </w:r>
      <w:r w:rsidRPr="009967C4">
        <w:rPr>
          <w:rFonts w:ascii="Arial" w:hAnsi="Arial" w:cs="Arial"/>
          <w:sz w:val="28"/>
          <w:szCs w:val="28"/>
        </w:rPr>
        <w:t xml:space="preserve">(SCANDIC </w:t>
      </w:r>
      <w:r w:rsidR="009967C4">
        <w:rPr>
          <w:rFonts w:ascii="Arial" w:hAnsi="Arial" w:cs="Arial"/>
          <w:sz w:val="28"/>
          <w:szCs w:val="28"/>
        </w:rPr>
        <w:t xml:space="preserve">HEALTH), </w:t>
      </w:r>
      <w:r w:rsidRPr="009967C4">
        <w:rPr>
          <w:rFonts w:ascii="Arial" w:hAnsi="Arial" w:cs="Arial"/>
          <w:sz w:val="28"/>
          <w:szCs w:val="28"/>
        </w:rPr>
        <w:t xml:space="preserve">company formation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structuring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trust solutions </w:t>
      </w:r>
      <w:r w:rsidRPr="009967C4">
        <w:rPr>
          <w:rFonts w:ascii="Arial" w:hAnsi="Arial" w:cs="Arial"/>
          <w:sz w:val="28"/>
          <w:szCs w:val="28"/>
        </w:rPr>
        <w:t xml:space="preserve">(SCANDIC SETUP, SCANDIC TRUST),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media and investment activities in association with LEGIER Beteiligungs Gesellschaft mit </w:t>
      </w:r>
      <w:r w:rsidRPr="009967C4">
        <w:rPr>
          <w:rFonts w:ascii="Arial" w:hAnsi="Arial" w:cs="Arial"/>
          <w:sz w:val="28"/>
          <w:szCs w:val="28"/>
        </w:rPr>
        <w:t xml:space="preserve">beschränkter Haftung.</w:t>
      </w:r>
    </w:p>
    <w:p w:rsidRPr="009967C4" w:rsidR="00D16E7C" w:rsidRDefault="00207E4D" w14:paraId="4FB9D7AD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Value creation is based on a digital-first strategy, international locations and a networked brand ecosystem that requires uniform compliance, risk and sustainability standards.</w:t>
      </w:r>
    </w:p>
    <w:p w:rsidRPr="009967C4" w:rsidR="00D16E7C" w:rsidRDefault="00207E4D" w14:paraId="2793FA44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1.2 </w:t>
      </w:r>
      <w:r w:rsidRPr="009967C4">
        <w:rPr>
          <w:rFonts w:ascii="Arial" w:hAnsi="Arial" w:cs="Arial"/>
          <w:b/>
          <w:sz w:val="28"/>
          <w:szCs w:val="28"/>
        </w:rPr>
        <w:t xml:space="preserve">Sustainability mission statement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</w:t>
      </w:r>
      <w:r w:rsidRPr="009967C4">
        <w:rPr>
          <w:rFonts w:ascii="Arial" w:hAnsi="Arial" w:cs="Arial"/>
          <w:sz w:val="28"/>
          <w:szCs w:val="28"/>
        </w:rPr>
        <w:t xml:space="preserve">FINANCE GROUP LIMITED and the SCANDIC brand ecosystem pursue a mission statement based on the following principles:</w:t>
      </w:r>
    </w:p>
    <w:p w:rsidRPr="009967C4" w:rsidR="00D16E7C" w:rsidRDefault="00207E4D" w14:paraId="72F4C430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Responsibility for the environment and climate: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We are committed to a path towards climate neutrality and to the responsible use </w:t>
      </w:r>
      <w:r w:rsidRPr="009967C4">
        <w:rPr>
          <w:rFonts w:ascii="Arial" w:hAnsi="Arial" w:cs="Arial"/>
          <w:sz w:val="28"/>
          <w:szCs w:val="28"/>
        </w:rPr>
        <w:t xml:space="preserve">of all natural resources </w:t>
      </w:r>
      <w:r w:rsidRPr="009967C4">
        <w:rPr>
          <w:rFonts w:ascii="Arial" w:hAnsi="Arial" w:cs="Arial"/>
          <w:sz w:val="28"/>
          <w:szCs w:val="28"/>
        </w:rPr>
        <w:t xml:space="preserve">throughout</w:t>
      </w:r>
      <w:r w:rsidRPr="009967C4">
        <w:rPr>
          <w:rFonts w:ascii="Arial" w:hAnsi="Arial" w:cs="Arial"/>
          <w:sz w:val="28"/>
          <w:szCs w:val="28"/>
        </w:rPr>
        <w:t xml:space="preserve"> the </w:t>
      </w:r>
      <w:r w:rsidRPr="009967C4">
        <w:rPr>
          <w:rFonts w:ascii="Arial" w:hAnsi="Arial" w:cs="Arial"/>
          <w:sz w:val="28"/>
          <w:szCs w:val="28"/>
        </w:rPr>
        <w:t xml:space="preserve">entire </w:t>
      </w:r>
      <w:r w:rsidRPr="009967C4">
        <w:rPr>
          <w:rFonts w:ascii="Arial" w:hAnsi="Arial" w:cs="Arial"/>
          <w:sz w:val="28"/>
          <w:szCs w:val="28"/>
        </w:rPr>
        <w:t xml:space="preserve">value chain</w:t>
      </w:r>
      <w:r w:rsidRPr="009967C4">
        <w:rPr>
          <w:rFonts w:ascii="Arial" w:hAnsi="Arial" w:cs="Arial"/>
          <w:sz w:val="28"/>
          <w:szCs w:val="28"/>
        </w:rPr>
        <w:t xml:space="preserve">.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Respect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human rights </w:t>
      </w:r>
      <w:r w:rsidR="009967C4">
        <w:rPr>
          <w:rFonts w:ascii="Arial" w:hAnsi="Arial" w:cs="Arial"/>
          <w:sz w:val="28"/>
          <w:szCs w:val="28"/>
        </w:rPr>
        <w:t xml:space="preserve">and fair </w:t>
      </w:r>
      <w:r w:rsidR="009967C4">
        <w:rPr>
          <w:rFonts w:ascii="Arial" w:hAnsi="Arial" w:cs="Arial"/>
          <w:sz w:val="28"/>
          <w:szCs w:val="28"/>
        </w:rPr>
        <w:t xml:space="preserve">working conditions</w:t>
      </w:r>
      <w:r w:rsidR="009967C4">
        <w:rPr>
          <w:rFonts w:ascii="Arial" w:hAnsi="Arial" w:cs="Arial"/>
          <w:sz w:val="28"/>
          <w:szCs w:val="28"/>
        </w:rPr>
        <w:t xml:space="preserve">: </w:t>
      </w:r>
      <w:r w:rsidRPr="009967C4">
        <w:rPr>
          <w:rFonts w:ascii="Arial" w:hAnsi="Arial" w:cs="Arial"/>
          <w:sz w:val="28"/>
          <w:szCs w:val="28"/>
        </w:rPr>
        <w:t xml:space="preserve">We </w:t>
      </w:r>
      <w:r w:rsidRPr="009967C4">
        <w:rPr>
          <w:rFonts w:ascii="Arial" w:hAnsi="Arial" w:cs="Arial"/>
          <w:sz w:val="28"/>
          <w:szCs w:val="28"/>
        </w:rPr>
        <w:t xml:space="preserve">recognise internationally recognised human rights and embed them in our own business processes and </w:t>
      </w:r>
      <w:r w:rsidRPr="009967C4">
        <w:rPr>
          <w:rFonts w:ascii="Arial" w:hAnsi="Arial" w:cs="Arial"/>
          <w:sz w:val="28"/>
          <w:szCs w:val="28"/>
        </w:rPr>
        <w:t xml:space="preserve">supply chain</w:t>
      </w:r>
      <w:r w:rsidRPr="009967C4">
        <w:rPr>
          <w:rFonts w:ascii="Arial" w:hAnsi="Arial" w:cs="Arial"/>
          <w:sz w:val="28"/>
          <w:szCs w:val="28"/>
        </w:rPr>
        <w:t xml:space="preserve">.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Integrity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transparency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good </w:t>
      </w:r>
      <w:r w:rsidRPr="009967C4">
        <w:rPr>
          <w:rFonts w:ascii="Arial" w:hAnsi="Arial" w:cs="Arial"/>
          <w:sz w:val="28"/>
          <w:szCs w:val="28"/>
        </w:rPr>
        <w:t xml:space="preserve">corporate governance: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We conduct our business in a lawful, transparent and ethical manner, free from </w:t>
      </w:r>
      <w:r w:rsidRPr="009967C4">
        <w:rPr>
          <w:rFonts w:ascii="Arial" w:hAnsi="Arial" w:cs="Arial"/>
          <w:sz w:val="28"/>
          <w:szCs w:val="28"/>
        </w:rPr>
        <w:t xml:space="preserve">corruption </w:t>
      </w:r>
      <w:r w:rsidRPr="009967C4">
        <w:rPr>
          <w:rFonts w:ascii="Arial" w:hAnsi="Arial" w:cs="Arial"/>
          <w:sz w:val="28"/>
          <w:szCs w:val="28"/>
        </w:rPr>
        <w:t xml:space="preserve">or </w:t>
      </w:r>
      <w:r w:rsidRPr="009967C4">
        <w:rPr>
          <w:rFonts w:ascii="Arial" w:hAnsi="Arial" w:cs="Arial"/>
          <w:sz w:val="28"/>
          <w:szCs w:val="28"/>
        </w:rPr>
        <w:t xml:space="preserve">conflicts of interest</w:t>
      </w:r>
      <w:r w:rsidRPr="009967C4">
        <w:rPr>
          <w:rFonts w:ascii="Arial" w:hAnsi="Arial" w:cs="Arial"/>
          <w:sz w:val="28"/>
          <w:szCs w:val="28"/>
        </w:rPr>
        <w:t xml:space="preserve">.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Data protection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information security </w:t>
      </w:r>
      <w:r w:rsidRPr="009967C4">
        <w:rPr>
          <w:rFonts w:ascii="Arial" w:hAnsi="Arial" w:cs="Arial"/>
          <w:sz w:val="28"/>
          <w:szCs w:val="28"/>
        </w:rPr>
        <w:t xml:space="preserve">and protection of </w:t>
      </w:r>
      <w:r w:rsidRPr="009967C4">
        <w:rPr>
          <w:rFonts w:ascii="Arial" w:hAnsi="Arial" w:cs="Arial"/>
          <w:sz w:val="28"/>
          <w:szCs w:val="28"/>
        </w:rPr>
        <w:t xml:space="preserve">civil liberties: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We consider the protection of personal data, privacy and fundamental digital rights to be </w:t>
      </w:r>
      <w:r w:rsidRPr="009967C4">
        <w:rPr>
          <w:rFonts w:ascii="Arial" w:hAnsi="Arial" w:cs="Arial"/>
          <w:sz w:val="28"/>
          <w:szCs w:val="28"/>
        </w:rPr>
        <w:t xml:space="preserve">a </w:t>
      </w:r>
      <w:r w:rsidRPr="009967C4">
        <w:rPr>
          <w:rFonts w:ascii="Arial" w:hAnsi="Arial" w:cs="Arial"/>
          <w:sz w:val="28"/>
          <w:szCs w:val="28"/>
        </w:rPr>
        <w:t xml:space="preserve">central </w:t>
      </w:r>
      <w:r w:rsidRPr="009967C4">
        <w:rPr>
          <w:rFonts w:ascii="Arial" w:hAnsi="Arial" w:cs="Arial"/>
          <w:sz w:val="28"/>
          <w:szCs w:val="28"/>
        </w:rPr>
        <w:t xml:space="preserve">part </w:t>
      </w:r>
      <w:r w:rsidRPr="009967C4">
        <w:rPr>
          <w:rFonts w:ascii="Arial" w:hAnsi="Arial" w:cs="Arial"/>
          <w:sz w:val="28"/>
          <w:szCs w:val="28"/>
        </w:rPr>
        <w:t xml:space="preserve">of our </w:t>
      </w:r>
      <w:r w:rsidRPr="009967C4">
        <w:rPr>
          <w:rFonts w:ascii="Arial" w:hAnsi="Arial" w:cs="Arial"/>
          <w:sz w:val="28"/>
          <w:szCs w:val="28"/>
        </w:rPr>
        <w:t xml:space="preserve">responsibility</w:t>
      </w:r>
      <w:r w:rsidRPr="009967C4">
        <w:rPr>
          <w:rFonts w:ascii="Arial" w:hAnsi="Arial" w:cs="Arial"/>
          <w:sz w:val="28"/>
          <w:szCs w:val="28"/>
        </w:rPr>
        <w:t xml:space="preserve">.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Technology and </w:t>
      </w:r>
      <w:r w:rsidRPr="009967C4">
        <w:rPr>
          <w:rFonts w:ascii="Arial" w:hAnsi="Arial" w:cs="Arial"/>
          <w:sz w:val="28"/>
          <w:szCs w:val="28"/>
        </w:rPr>
        <w:t xml:space="preserve">artificial intelligence ethics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We </w:t>
      </w:r>
      <w:r w:rsidRPr="009967C4">
        <w:rPr>
          <w:rFonts w:ascii="Arial" w:hAnsi="Arial" w:cs="Arial"/>
          <w:sz w:val="28"/>
          <w:szCs w:val="28"/>
        </w:rPr>
        <w:t xml:space="preserve">only </w:t>
      </w:r>
      <w:r w:rsidRPr="009967C4">
        <w:rPr>
          <w:rFonts w:ascii="Arial" w:hAnsi="Arial" w:cs="Arial"/>
          <w:sz w:val="28"/>
          <w:szCs w:val="28"/>
        </w:rPr>
        <w:t xml:space="preserve">use</w:t>
      </w:r>
      <w:r w:rsidRPr="009967C4">
        <w:rPr>
          <w:rFonts w:ascii="Arial" w:hAnsi="Arial" w:cs="Arial"/>
          <w:sz w:val="28"/>
          <w:szCs w:val="28"/>
        </w:rPr>
        <w:t xml:space="preserve"> technology and artificial intelligence in </w:t>
      </w:r>
      <w:r w:rsidRPr="009967C4">
        <w:rPr>
          <w:rFonts w:ascii="Arial" w:hAnsi="Arial" w:cs="Arial"/>
          <w:sz w:val="28"/>
          <w:szCs w:val="28"/>
        </w:rPr>
        <w:t xml:space="preserve">accordance with clear ethical principles, transparent governance and </w:t>
      </w:r>
      <w:r w:rsidRPr="009967C4">
        <w:rPr>
          <w:rFonts w:ascii="Arial" w:hAnsi="Arial" w:cs="Arial"/>
          <w:sz w:val="28"/>
          <w:szCs w:val="28"/>
        </w:rPr>
        <w:t xml:space="preserve">human </w:t>
      </w:r>
      <w:r w:rsidRPr="009967C4">
        <w:rPr>
          <w:rFonts w:ascii="Arial" w:hAnsi="Arial" w:cs="Arial"/>
          <w:sz w:val="28"/>
          <w:szCs w:val="28"/>
        </w:rPr>
        <w:t xml:space="preserve">oversight</w:t>
      </w:r>
      <w:r w:rsidRPr="009967C4">
        <w:rPr>
          <w:rFonts w:ascii="Arial" w:hAnsi="Arial" w:cs="Arial"/>
          <w:sz w:val="28"/>
          <w:szCs w:val="28"/>
        </w:rPr>
        <w:t xml:space="preserve">.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Social </w:t>
      </w:r>
      <w:r w:rsidRPr="009967C4">
        <w:rPr>
          <w:rFonts w:ascii="Arial" w:hAnsi="Arial" w:cs="Arial"/>
          <w:sz w:val="28"/>
          <w:szCs w:val="28"/>
        </w:rPr>
        <w:t xml:space="preserve">contribution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media and information ethics: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Through our services, platforms and, where relevant, </w:t>
      </w:r>
      <w:r w:rsidRPr="009967C4">
        <w:rPr>
          <w:rFonts w:ascii="Arial" w:hAnsi="Arial" w:cs="Arial"/>
          <w:sz w:val="28"/>
          <w:szCs w:val="28"/>
        </w:rPr>
        <w:t xml:space="preserve">media offerings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t xml:space="preserve"> we contribute to an informed, pluralistic, democratic and sustainable society.</w:t>
      </w:r>
    </w:p>
    <w:p w:rsidRPr="009967C4" w:rsidR="00D16E7C" w:rsidRDefault="00207E4D" w14:paraId="33175C33" w14:textId="77777777">
      <w:pPr>
        <w:rPr>
          <w:rFonts w:ascii="Arial" w:hAnsi="Arial" w:cs="Arial"/>
          <w:b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2. </w:t>
      </w:r>
      <w:r w:rsidRPr="009967C4">
        <w:rPr>
          <w:rFonts w:ascii="Arial" w:hAnsi="Arial" w:cs="Arial"/>
          <w:b/>
          <w:sz w:val="28"/>
          <w:szCs w:val="28"/>
        </w:rPr>
        <w:t xml:space="preserve">Sustainability </w:t>
      </w:r>
      <w:r w:rsidRPr="009967C4">
        <w:rPr>
          <w:rFonts w:ascii="Arial" w:hAnsi="Arial" w:cs="Arial"/>
          <w:b/>
          <w:sz w:val="28"/>
          <w:szCs w:val="28"/>
        </w:rPr>
        <w:t xml:space="preserve">goals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objectives</w:t>
      </w:r>
      <w:r w:rsidRPr="009967C4"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2.1 </w:t>
      </w:r>
      <w:r w:rsidRPr="009967C4">
        <w:rPr>
          <w:rFonts w:ascii="Arial" w:hAnsi="Arial" w:cs="Arial"/>
          <w:b/>
          <w:sz w:val="28"/>
          <w:szCs w:val="28"/>
        </w:rPr>
        <w:t xml:space="preserve">Climate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environmental goals</w:t>
      </w:r>
      <w:r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FINANCE GROUP LIMITED has defined </w:t>
      </w:r>
      <w:r w:rsidRPr="009967C4">
        <w:rPr>
          <w:rFonts w:ascii="Arial" w:hAnsi="Arial" w:cs="Arial"/>
          <w:sz w:val="28"/>
          <w:szCs w:val="28"/>
        </w:rPr>
        <w:t xml:space="preserve">the following long-term goals </w:t>
      </w:r>
      <w:r w:rsidRPr="009967C4">
        <w:rPr>
          <w:rFonts w:ascii="Arial" w:hAnsi="Arial" w:cs="Arial"/>
          <w:sz w:val="28"/>
          <w:szCs w:val="28"/>
        </w:rPr>
        <w:t xml:space="preserve">for its own locations (including </w:t>
      </w:r>
      <w:r w:rsidRPr="009967C4">
        <w:rPr>
          <w:rFonts w:ascii="Arial" w:hAnsi="Arial" w:cs="Arial"/>
          <w:sz w:val="28"/>
          <w:szCs w:val="28"/>
        </w:rPr>
        <w:t xml:space="preserve">data centres, offices and other infrastructure) and within the Group's sphere of influence:</w:t>
      </w:r>
    </w:p>
    <w:p w:rsidRPr="009967C4" w:rsidR="00D16E7C" w:rsidRDefault="009967C4" w14:paraId="2238E69F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967C4" w:rsidR="00207E4D">
        <w:rPr>
          <w:rFonts w:ascii="Arial" w:hAnsi="Arial" w:cs="Arial"/>
          <w:sz w:val="28"/>
          <w:szCs w:val="28"/>
        </w:rPr>
        <w:t xml:space="preserve">Climate neutrality </w:t>
      </w:r>
      <w:r w:rsidRPr="009967C4" w:rsidR="00207E4D">
        <w:rPr>
          <w:rFonts w:ascii="Arial" w:hAnsi="Arial" w:cs="Arial"/>
          <w:sz w:val="28"/>
          <w:szCs w:val="28"/>
        </w:rPr>
        <w:t xml:space="preserve">for </w:t>
      </w:r>
      <w:r w:rsidRPr="009967C4" w:rsidR="00207E4D">
        <w:rPr>
          <w:rFonts w:ascii="Arial" w:hAnsi="Arial" w:cs="Arial"/>
          <w:sz w:val="28"/>
          <w:szCs w:val="28"/>
        </w:rPr>
        <w:t xml:space="preserve">direct </w:t>
      </w:r>
      <w:r w:rsidRPr="009967C4" w:rsidR="00207E4D">
        <w:rPr>
          <w:rFonts w:ascii="Arial" w:hAnsi="Arial" w:cs="Arial"/>
          <w:sz w:val="28"/>
          <w:szCs w:val="28"/>
        </w:rPr>
        <w:t xml:space="preserve">and indirect emissions from energy use (Scope 1 and Scope 2):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Targeted </w:t>
      </w:r>
      <w:r w:rsidRPr="009967C4" w:rsidR="00207E4D">
        <w:rPr>
          <w:rFonts w:ascii="Arial" w:hAnsi="Arial" w:cs="Arial"/>
          <w:sz w:val="28"/>
          <w:szCs w:val="28"/>
        </w:rPr>
        <w:t xml:space="preserve">net zero emissions in the area of direct emissions (e.g. heating energy, own vehicles) and indirect emissions from purchased energy by 2027 at the latest.</w:t>
      </w:r>
    </w:p>
    <w:p w:rsidRPr="009967C4" w:rsidR="00D16E7C" w:rsidRDefault="009967C4" w14:paraId="7BF43049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967C4" w:rsidR="00207E4D">
        <w:rPr>
          <w:rFonts w:ascii="Arial" w:hAnsi="Arial" w:cs="Arial"/>
          <w:sz w:val="28"/>
          <w:szCs w:val="28"/>
        </w:rPr>
        <w:t xml:space="preserve">Structured </w:t>
      </w:r>
      <w:r w:rsidRPr="009967C4" w:rsidR="00207E4D">
        <w:rPr>
          <w:rFonts w:ascii="Arial" w:hAnsi="Arial" w:cs="Arial"/>
          <w:sz w:val="28"/>
          <w:szCs w:val="28"/>
        </w:rPr>
        <w:t xml:space="preserve">reduction path </w:t>
      </w:r>
      <w:r w:rsidRPr="009967C4" w:rsidR="00207E4D">
        <w:rPr>
          <w:rFonts w:ascii="Arial" w:hAnsi="Arial" w:cs="Arial"/>
          <w:sz w:val="28"/>
          <w:szCs w:val="28"/>
        </w:rPr>
        <w:t xml:space="preserve">for </w:t>
      </w:r>
      <w:r w:rsidRPr="009967C4" w:rsidR="00207E4D">
        <w:rPr>
          <w:rFonts w:ascii="Arial" w:hAnsi="Arial" w:cs="Arial"/>
          <w:sz w:val="28"/>
          <w:szCs w:val="28"/>
        </w:rPr>
        <w:t xml:space="preserve">upstream and downstream emissions (Scope 3):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Development and implementation of a reduction pathway for emissions along the supply chain, at service providers and in the use of products by customers by 2030 and 2035, with ambitious interim targets.</w:t>
      </w:r>
    </w:p>
    <w:p w:rsidRPr="009967C4" w:rsidR="00D16E7C" w:rsidRDefault="009967C4" w14:paraId="61ED4825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967C4" w:rsidR="00207E4D">
        <w:rPr>
          <w:rFonts w:ascii="Arial" w:hAnsi="Arial" w:cs="Arial"/>
          <w:sz w:val="28"/>
          <w:szCs w:val="28"/>
        </w:rPr>
        <w:t xml:space="preserve">High-performance data centres </w:t>
      </w:r>
      <w:r w:rsidRPr="009967C4" w:rsidR="00207E4D">
        <w:rPr>
          <w:rFonts w:ascii="Arial" w:hAnsi="Arial" w:cs="Arial"/>
          <w:sz w:val="28"/>
          <w:szCs w:val="28"/>
        </w:rPr>
        <w:t xml:space="preserve">and </w:t>
      </w:r>
      <w:r w:rsidRPr="009967C4" w:rsidR="00207E4D">
        <w:rPr>
          <w:rFonts w:ascii="Arial" w:hAnsi="Arial" w:cs="Arial"/>
          <w:sz w:val="28"/>
          <w:szCs w:val="28"/>
        </w:rPr>
        <w:t xml:space="preserve">digital </w:t>
      </w:r>
      <w:r w:rsidRPr="009967C4" w:rsidR="00207E4D">
        <w:rPr>
          <w:rFonts w:ascii="Arial" w:hAnsi="Arial" w:cs="Arial"/>
          <w:sz w:val="28"/>
          <w:szCs w:val="28"/>
        </w:rPr>
        <w:t xml:space="preserve">infrastructure</w:t>
      </w:r>
      <w:r w:rsidRPr="009967C4" w:rsidR="00207E4D">
        <w:rPr>
          <w:rFonts w:ascii="Arial" w:hAnsi="Arial" w:cs="Arial"/>
          <w:sz w:val="28"/>
          <w:szCs w:val="28"/>
        </w:rPr>
        <w:t xml:space="preserve">: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An energy efficiency target is defined for data centres and data infrastructure (in particular SCANDIC DATA):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a target energy efficiency indicator (power usage effectiveness) of no more than 1.25 by 2027,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continuous </w:t>
      </w:r>
      <w:r w:rsidRPr="009967C4" w:rsidR="00207E4D">
        <w:rPr>
          <w:rFonts w:ascii="Arial" w:hAnsi="Arial" w:cs="Arial"/>
          <w:sz w:val="28"/>
          <w:szCs w:val="28"/>
        </w:rPr>
        <w:t xml:space="preserve">improvement by 2030.</w:t>
      </w:r>
    </w:p>
    <w:p w:rsidRPr="009967C4" w:rsidR="00D16E7C" w:rsidRDefault="009967C4" w14:paraId="66F5955F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967C4" w:rsidR="00207E4D">
        <w:rPr>
          <w:rFonts w:ascii="Arial" w:hAnsi="Arial" w:cs="Arial"/>
          <w:sz w:val="28"/>
          <w:szCs w:val="28"/>
        </w:rPr>
        <w:t xml:space="preserve">Carbon-free </w:t>
      </w:r>
      <w:r w:rsidRPr="009967C4" w:rsidR="00207E4D">
        <w:rPr>
          <w:rFonts w:ascii="Arial" w:hAnsi="Arial" w:cs="Arial"/>
          <w:sz w:val="28"/>
          <w:szCs w:val="28"/>
        </w:rPr>
        <w:t xml:space="preserve">energy supply </w:t>
      </w:r>
      <w:r w:rsidRPr="009967C4" w:rsidR="00207E4D">
        <w:rPr>
          <w:rFonts w:ascii="Arial" w:hAnsi="Arial" w:cs="Arial"/>
          <w:sz w:val="28"/>
          <w:szCs w:val="28"/>
        </w:rPr>
        <w:t xml:space="preserve">around </w:t>
      </w:r>
      <w:r w:rsidRPr="009967C4" w:rsidR="00207E4D">
        <w:rPr>
          <w:rFonts w:ascii="Arial" w:hAnsi="Arial" w:cs="Arial"/>
          <w:sz w:val="28"/>
          <w:szCs w:val="28"/>
        </w:rPr>
        <w:t xml:space="preserve">the clock: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Establishment of a path to a consistently carbon-free energy supply for the digital infrastructure (24 hours a day, 7 days a week), based </w:t>
      </w:r>
      <w:r w:rsidRPr="009967C4" w:rsidR="00207E4D">
        <w:rPr>
          <w:rFonts w:ascii="Arial" w:hAnsi="Arial" w:cs="Arial"/>
          <w:sz w:val="28"/>
          <w:szCs w:val="28"/>
        </w:rPr>
        <w:t xml:space="preserve">on </w:t>
      </w:r>
      <w:r w:rsidRPr="009967C4" w:rsidR="00207E4D">
        <w:rPr>
          <w:rFonts w:ascii="Arial" w:hAnsi="Arial" w:cs="Arial"/>
          <w:sz w:val="28"/>
          <w:szCs w:val="28"/>
        </w:rPr>
        <w:t xml:space="preserve">the best practice approaches </w:t>
      </w:r>
      <w:r w:rsidRPr="009967C4" w:rsidR="00207E4D">
        <w:rPr>
          <w:rFonts w:ascii="Arial" w:hAnsi="Arial" w:cs="Arial"/>
          <w:sz w:val="28"/>
          <w:szCs w:val="28"/>
        </w:rPr>
        <w:t xml:space="preserve">of leading technology companies.</w:t>
      </w:r>
    </w:p>
    <w:p w:rsidRPr="009967C4" w:rsidR="00D16E7C" w:rsidRDefault="009967C4" w14:paraId="767046DC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967C4" w:rsidR="00207E4D">
        <w:rPr>
          <w:rFonts w:ascii="Arial" w:hAnsi="Arial" w:cs="Arial"/>
          <w:sz w:val="28"/>
          <w:szCs w:val="28"/>
        </w:rPr>
        <w:t xml:space="preserve">Resource efficiency</w:t>
      </w:r>
      <w:r w:rsidRPr="009967C4" w:rsidR="00207E4D">
        <w:rPr>
          <w:rFonts w:ascii="Arial" w:hAnsi="Arial" w:cs="Arial"/>
          <w:sz w:val="28"/>
          <w:szCs w:val="28"/>
        </w:rPr>
        <w:t xml:space="preserve">, water and </w:t>
      </w:r>
      <w:r w:rsidRPr="009967C4" w:rsidR="00207E4D">
        <w:rPr>
          <w:rFonts w:ascii="Arial" w:hAnsi="Arial" w:cs="Arial"/>
          <w:sz w:val="28"/>
          <w:szCs w:val="28"/>
        </w:rPr>
        <w:t xml:space="preserve">circular economy</w:t>
      </w:r>
      <w:r w:rsidRPr="009967C4" w:rsidR="00207E4D">
        <w:rPr>
          <w:rFonts w:ascii="Arial" w:hAnsi="Arial" w:cs="Arial"/>
          <w:sz w:val="28"/>
          <w:szCs w:val="28"/>
        </w:rPr>
        <w:t xml:space="preserve">: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Reduction of water consumption – especially for cooling in data centres – and establishment of circular processes (e.g. repair, reuse, certified </w:t>
      </w:r>
      <w:r w:rsidRPr="009967C4" w:rsidR="00207E4D">
        <w:rPr>
          <w:rFonts w:ascii="Arial" w:hAnsi="Arial" w:cs="Arial"/>
          <w:sz w:val="28"/>
          <w:szCs w:val="28"/>
        </w:rPr>
        <w:t xml:space="preserve">recycling of hardware).</w:t>
      </w:r>
    </w:p>
    <w:p w:rsidRPr="009967C4" w:rsidR="00D16E7C" w:rsidRDefault="00207E4D" w14:paraId="4C5B4E99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2.2 </w:t>
      </w:r>
      <w:r w:rsidRPr="009967C4">
        <w:rPr>
          <w:rFonts w:ascii="Arial" w:hAnsi="Arial" w:cs="Arial"/>
          <w:b/>
          <w:sz w:val="28"/>
          <w:szCs w:val="28"/>
        </w:rPr>
        <w:t xml:space="preserve">Social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governance goals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Human rights </w:t>
      </w:r>
      <w:r w:rsidRPr="009967C4">
        <w:rPr>
          <w:rFonts w:ascii="Arial" w:hAnsi="Arial" w:cs="Arial"/>
          <w:sz w:val="28"/>
          <w:szCs w:val="28"/>
        </w:rPr>
        <w:t xml:space="preserve">and supply </w:t>
      </w:r>
      <w:r w:rsidRPr="009967C4">
        <w:rPr>
          <w:rFonts w:ascii="Arial" w:hAnsi="Arial" w:cs="Arial"/>
          <w:sz w:val="28"/>
          <w:szCs w:val="28"/>
        </w:rPr>
        <w:t xml:space="preserve">chain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Establishment of a supply chain management system that complies with international standards of due diligence, including risk analysis, prevention and remedial measures</w:t>
      </w:r>
      <w:r w:rsidRPr="009967C4">
        <w:rPr>
          <w:rFonts w:ascii="Arial" w:hAnsi="Arial" w:cs="Arial"/>
          <w:sz w:val="28"/>
          <w:szCs w:val="28"/>
        </w:rPr>
        <w:t xml:space="preserve">, and grievance mechanisms.</w:t>
      </w:r>
    </w:p>
    <w:p w:rsidRPr="009967C4" w:rsidR="00D16E7C" w:rsidRDefault="00207E4D" w14:paraId="65E313FA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Diversity, equality and inclusion: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Establish concrete goals for diversity, equal opportunities, inclusion and fair remuneration.</w:t>
      </w:r>
    </w:p>
    <w:p w:rsidRPr="009967C4" w:rsidR="00D16E7C" w:rsidRDefault="00207E4D" w14:paraId="53825A33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Strong compliance culture and corruption prevention: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Enforcement of a strict </w:t>
      </w:r>
      <w:r w:rsidRPr="009967C4">
        <w:rPr>
          <w:rFonts w:ascii="Arial" w:hAnsi="Arial" w:cs="Arial"/>
          <w:sz w:val="28"/>
          <w:szCs w:val="28"/>
        </w:rPr>
        <w:t xml:space="preserve">code of conduct, clear anti-corruption rules and transparent governance structures.</w:t>
      </w:r>
    </w:p>
    <w:p w:rsidRPr="009967C4" w:rsidR="00D16E7C" w:rsidRDefault="00207E4D" w14:paraId="4ACB4472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Data protection and information security: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Implementation of an information security management system in accordance with recognised standards and active data protection principles in all </w:t>
      </w:r>
      <w:r w:rsidRPr="009967C4">
        <w:rPr>
          <w:rFonts w:ascii="Arial" w:hAnsi="Arial" w:cs="Arial"/>
          <w:sz w:val="28"/>
          <w:szCs w:val="28"/>
        </w:rPr>
        <w:t xml:space="preserve">products, platforms and processes.</w:t>
      </w:r>
    </w:p>
    <w:p w:rsidRPr="009967C4" w:rsidR="00D16E7C" w:rsidRDefault="00207E4D" w14:paraId="730DB528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AI ethics and media ethics (where relevant):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Establishment of a special governance structure for dealing with artificial intelligence, as well as principles for media ethics responsibility, combating disinformation and </w:t>
      </w:r>
      <w:r w:rsidRPr="009967C4">
        <w:rPr>
          <w:rFonts w:ascii="Arial" w:hAnsi="Arial" w:cs="Arial"/>
          <w:sz w:val="28"/>
          <w:szCs w:val="28"/>
        </w:rPr>
        <w:t xml:space="preserve">transparency.</w:t>
      </w:r>
    </w:p>
    <w:p w:rsidRPr="009967C4" w:rsidR="00D16E7C" w:rsidRDefault="00207E4D" w14:paraId="6FEBC760" w14:textId="77777777">
      <w:pPr>
        <w:rPr>
          <w:rFonts w:ascii="Arial" w:hAnsi="Arial" w:cs="Arial"/>
          <w:b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3. </w:t>
      </w:r>
      <w:r w:rsidRPr="009967C4">
        <w:rPr>
          <w:rFonts w:ascii="Arial" w:hAnsi="Arial" w:cs="Arial"/>
          <w:b/>
          <w:sz w:val="28"/>
          <w:szCs w:val="28"/>
        </w:rPr>
        <w:t xml:space="preserve">Governance structure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responsibilities</w:t>
      </w:r>
      <w:r w:rsidRPr="009967C4"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3.1 </w:t>
      </w:r>
      <w:r w:rsidRPr="009967C4">
        <w:rPr>
          <w:rFonts w:ascii="Arial" w:hAnsi="Arial" w:cs="Arial"/>
          <w:b/>
          <w:sz w:val="28"/>
          <w:szCs w:val="28"/>
        </w:rPr>
        <w:t xml:space="preserve">Overall responsibility</w:t>
      </w:r>
      <w:r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Ultimate</w:t>
      </w:r>
      <w:r w:rsidRPr="009967C4">
        <w:rPr>
          <w:rFonts w:ascii="Arial" w:hAnsi="Arial" w:cs="Arial"/>
          <w:sz w:val="28"/>
          <w:szCs w:val="28"/>
        </w:rPr>
        <w:t xml:space="preserve"> </w:t>
      </w:r>
      <w:r w:rsidRPr="009967C4">
        <w:rPr>
          <w:rFonts w:ascii="Arial" w:hAnsi="Arial" w:cs="Arial"/>
          <w:sz w:val="28"/>
          <w:szCs w:val="28"/>
        </w:rPr>
        <w:t xml:space="preserve">responsibility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this Sustainability Policy and its implementation lies with the Board of SCANDIC FINANCE GROUP LIMITED and senior management, </w:t>
      </w:r>
      <w:r w:rsidRPr="009967C4">
        <w:rPr>
          <w:rFonts w:ascii="Arial" w:hAnsi="Arial" w:cs="Arial"/>
          <w:sz w:val="28"/>
          <w:szCs w:val="28"/>
        </w:rPr>
        <w:t xml:space="preserve">in particular:</w:t>
      </w:r>
    </w:p>
    <w:p w:rsidRPr="009967C4" w:rsidR="00D16E7C" w:rsidRDefault="00207E4D" w14:paraId="434C93DA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the management or the Executive Board of SCANDIC FINANCE GROUP LIMITED,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the respective management bodies of the brands in the SCANDIC brand ecosystem, insofar as they are operationally active.</w:t>
      </w:r>
    </w:p>
    <w:p w:rsidRPr="009967C4" w:rsidR="00D16E7C" w:rsidRDefault="00207E4D" w14:paraId="6BD0F446" w14:textId="77777777">
      <w:pPr>
        <w:rPr>
          <w:rFonts w:ascii="Arial" w:hAnsi="Arial" w:cs="Arial"/>
          <w:b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3.2 </w:t>
      </w:r>
      <w:r w:rsidRPr="009967C4">
        <w:rPr>
          <w:rFonts w:ascii="Arial" w:hAnsi="Arial" w:cs="Arial"/>
          <w:b/>
          <w:sz w:val="28"/>
          <w:szCs w:val="28"/>
        </w:rPr>
        <w:t xml:space="preserve">Sustainability Committee </w:t>
      </w:r>
      <w:r w:rsidRPr="009967C4">
        <w:rPr>
          <w:rFonts w:ascii="Arial" w:hAnsi="Arial" w:cs="Arial"/>
          <w:b/>
          <w:sz w:val="28"/>
          <w:szCs w:val="28"/>
        </w:rPr>
        <w:t xml:space="preserve">(ESG </w:t>
      </w:r>
      <w:r w:rsidRPr="009967C4">
        <w:rPr>
          <w:rFonts w:ascii="Arial" w:hAnsi="Arial" w:cs="Arial"/>
          <w:b/>
          <w:sz w:val="28"/>
          <w:szCs w:val="28"/>
        </w:rPr>
        <w:t xml:space="preserve">Committee</w:t>
      </w:r>
      <w:r w:rsidRPr="009967C4">
        <w:rPr>
          <w:rFonts w:ascii="Arial" w:hAnsi="Arial" w:cs="Arial"/>
          <w:b/>
          <w:sz w:val="28"/>
          <w:szCs w:val="28"/>
        </w:rPr>
        <w:t xml:space="preserve">)</w:t>
      </w:r>
      <w:r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effective </w:t>
      </w:r>
      <w:r w:rsidRPr="009967C4">
        <w:rPr>
          <w:rFonts w:ascii="Arial" w:hAnsi="Arial" w:cs="Arial"/>
          <w:sz w:val="28"/>
          <w:szCs w:val="28"/>
        </w:rPr>
        <w:t xml:space="preserve">management</w:t>
      </w:r>
      <w:r w:rsidRPr="009967C4">
        <w:rPr>
          <w:rFonts w:ascii="Arial" w:hAnsi="Arial" w:cs="Arial"/>
          <w:sz w:val="28"/>
          <w:szCs w:val="28"/>
        </w:rPr>
        <w:t xml:space="preserve">, a Sustainability Committee (Environmental, Social and Governance Committee) </w:t>
      </w:r>
      <w:r w:rsidRPr="009967C4">
        <w:rPr>
          <w:rFonts w:ascii="Arial" w:hAnsi="Arial" w:cs="Arial"/>
          <w:sz w:val="28"/>
          <w:szCs w:val="28"/>
        </w:rPr>
        <w:t xml:space="preserve">will be </w:t>
      </w:r>
      <w:r w:rsidRPr="009967C4">
        <w:rPr>
          <w:rFonts w:ascii="Arial" w:hAnsi="Arial" w:cs="Arial"/>
          <w:sz w:val="28"/>
          <w:szCs w:val="28"/>
        </w:rPr>
        <w:t xml:space="preserve">established, consisting of representatives from the following areas in particular:</w:t>
      </w:r>
    </w:p>
    <w:p w:rsidRPr="009967C4" w:rsidR="00D16E7C" w:rsidRDefault="009967C4" w14:paraId="4A3818B7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967C4" w:rsidR="00207E4D">
        <w:rPr>
          <w:rFonts w:ascii="Arial" w:hAnsi="Arial" w:cs="Arial"/>
          <w:sz w:val="28"/>
          <w:szCs w:val="28"/>
        </w:rPr>
        <w:t xml:space="preserve">Climate </w:t>
      </w:r>
      <w:r w:rsidRPr="009967C4" w:rsidR="00207E4D">
        <w:rPr>
          <w:rFonts w:ascii="Arial" w:hAnsi="Arial" w:cs="Arial"/>
          <w:sz w:val="28"/>
          <w:szCs w:val="28"/>
        </w:rPr>
        <w:t xml:space="preserve">and environment,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human rights</w:t>
      </w:r>
      <w:r w:rsidRPr="009967C4" w:rsidR="00207E4D">
        <w:rPr>
          <w:rFonts w:ascii="Arial" w:hAnsi="Arial" w:cs="Arial"/>
          <w:sz w:val="28"/>
          <w:szCs w:val="28"/>
        </w:rPr>
        <w:t xml:space="preserve">, </w:t>
      </w:r>
      <w:r w:rsidRPr="009967C4" w:rsidR="00207E4D">
        <w:rPr>
          <w:rFonts w:ascii="Arial" w:hAnsi="Arial" w:cs="Arial"/>
          <w:sz w:val="28"/>
          <w:szCs w:val="28"/>
        </w:rPr>
        <w:t xml:space="preserve">labour</w:t>
      </w:r>
      <w:r w:rsidRPr="009967C4" w:rsidR="00207E4D">
        <w:rPr>
          <w:rFonts w:ascii="Arial" w:hAnsi="Arial" w:cs="Arial"/>
          <w:sz w:val="28"/>
          <w:szCs w:val="28"/>
        </w:rPr>
        <w:t xml:space="preserve">, supply </w:t>
      </w:r>
      <w:r w:rsidRPr="009967C4" w:rsidR="00207E4D">
        <w:rPr>
          <w:rFonts w:ascii="Arial" w:hAnsi="Arial" w:cs="Arial"/>
          <w:sz w:val="28"/>
          <w:szCs w:val="28"/>
        </w:rPr>
        <w:t xml:space="preserve">chain</w:t>
      </w:r>
      <w:r w:rsidRPr="009967C4" w:rsidR="00207E4D">
        <w:rPr>
          <w:rFonts w:ascii="Arial" w:hAnsi="Arial" w:cs="Arial"/>
          <w:sz w:val="28"/>
          <w:szCs w:val="28"/>
        </w:rPr>
        <w:t xml:space="preserve">,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Data</w:t>
      </w:r>
      <w:r w:rsidRPr="009967C4" w:rsidR="00207E4D">
        <w:rPr>
          <w:rFonts w:ascii="Arial" w:hAnsi="Arial" w:cs="Arial"/>
          <w:sz w:val="28"/>
          <w:szCs w:val="28"/>
        </w:rPr>
        <w:t xml:space="preserve">, </w:t>
      </w:r>
      <w:r w:rsidRPr="009967C4" w:rsidR="00207E4D">
        <w:rPr>
          <w:rFonts w:ascii="Arial" w:hAnsi="Arial" w:cs="Arial"/>
          <w:sz w:val="28"/>
          <w:szCs w:val="28"/>
        </w:rPr>
        <w:t xml:space="preserve">information security </w:t>
      </w:r>
      <w:r w:rsidRPr="009967C4" w:rsidR="00207E4D">
        <w:rPr>
          <w:rFonts w:ascii="Arial" w:hAnsi="Arial" w:cs="Arial"/>
          <w:sz w:val="28"/>
          <w:szCs w:val="28"/>
        </w:rPr>
        <w:t xml:space="preserve">and </w:t>
      </w:r>
      <w:r w:rsidRPr="009967C4" w:rsidR="00207E4D">
        <w:rPr>
          <w:rFonts w:ascii="Arial" w:hAnsi="Arial" w:cs="Arial"/>
          <w:sz w:val="28"/>
          <w:szCs w:val="28"/>
        </w:rPr>
        <w:t xml:space="preserve">artificial </w:t>
      </w:r>
      <w:r w:rsidRPr="009967C4" w:rsidR="00207E4D">
        <w:rPr>
          <w:rFonts w:ascii="Arial" w:hAnsi="Arial" w:cs="Arial"/>
          <w:sz w:val="28"/>
          <w:szCs w:val="28"/>
        </w:rPr>
        <w:t xml:space="preserve">intelligence</w:t>
      </w:r>
      <w:r w:rsidRPr="009967C4" w:rsidR="00207E4D">
        <w:rPr>
          <w:rFonts w:ascii="Arial" w:hAnsi="Arial" w:cs="Arial"/>
          <w:sz w:val="28"/>
          <w:szCs w:val="28"/>
        </w:rPr>
        <w:t xml:space="preserve">,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Compliance, </w:t>
      </w:r>
      <w:r w:rsidRPr="009967C4" w:rsidR="00207E4D">
        <w:rPr>
          <w:rFonts w:ascii="Arial" w:hAnsi="Arial" w:cs="Arial"/>
          <w:sz w:val="28"/>
          <w:szCs w:val="28"/>
        </w:rPr>
        <w:t xml:space="preserve">law</w:t>
      </w:r>
      <w:r w:rsidRPr="009967C4" w:rsidR="00207E4D">
        <w:rPr>
          <w:rFonts w:ascii="Arial" w:hAnsi="Arial" w:cs="Arial"/>
          <w:sz w:val="28"/>
          <w:szCs w:val="28"/>
        </w:rPr>
        <w:t xml:space="preserve">, </w:t>
      </w:r>
      <w:r w:rsidRPr="009967C4" w:rsidR="00207E4D">
        <w:rPr>
          <w:rFonts w:ascii="Arial" w:hAnsi="Arial" w:cs="Arial"/>
          <w:sz w:val="28"/>
          <w:szCs w:val="28"/>
        </w:rPr>
        <w:t xml:space="preserve">finance </w:t>
      </w:r>
      <w:r w:rsidRPr="009967C4" w:rsidR="00207E4D">
        <w:rPr>
          <w:rFonts w:ascii="Arial" w:hAnsi="Arial" w:cs="Arial"/>
          <w:sz w:val="28"/>
          <w:szCs w:val="28"/>
        </w:rPr>
        <w:t xml:space="preserve">and </w:t>
      </w:r>
      <w:r w:rsidRPr="009967C4" w:rsidR="00207E4D">
        <w:rPr>
          <w:rFonts w:ascii="Arial" w:hAnsi="Arial" w:cs="Arial"/>
          <w:sz w:val="28"/>
          <w:szCs w:val="28"/>
        </w:rPr>
        <w:t xml:space="preserve">risk</w:t>
      </w:r>
      <w:r w:rsidRPr="009967C4" w:rsidR="00207E4D">
        <w:rPr>
          <w:rFonts w:ascii="Arial" w:hAnsi="Arial" w:cs="Arial"/>
          <w:sz w:val="28"/>
          <w:szCs w:val="28"/>
        </w:rPr>
        <w:t xml:space="preserve">,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Human resources </w:t>
      </w:r>
      <w:r w:rsidRPr="009967C4" w:rsidR="00207E4D">
        <w:rPr>
          <w:rFonts w:ascii="Arial" w:hAnsi="Arial" w:cs="Arial"/>
          <w:sz w:val="28"/>
          <w:szCs w:val="28"/>
        </w:rPr>
        <w:t xml:space="preserve">and </w:t>
      </w:r>
      <w:r w:rsidRPr="009967C4" w:rsidR="00207E4D">
        <w:rPr>
          <w:rFonts w:ascii="Arial" w:hAnsi="Arial" w:cs="Arial"/>
          <w:sz w:val="28"/>
          <w:szCs w:val="28"/>
        </w:rPr>
        <w:t xml:space="preserve">culture</w:t>
      </w:r>
      <w:r w:rsidRPr="009967C4" w:rsidR="00207E4D">
        <w:rPr>
          <w:rFonts w:ascii="Arial" w:hAnsi="Arial" w:cs="Arial"/>
          <w:sz w:val="28"/>
          <w:szCs w:val="28"/>
        </w:rPr>
        <w:t xml:space="preserve">,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Media </w:t>
      </w:r>
      <w:r w:rsidRPr="009967C4" w:rsidR="00207E4D">
        <w:rPr>
          <w:rFonts w:ascii="Arial" w:hAnsi="Arial" w:cs="Arial"/>
          <w:sz w:val="28"/>
          <w:szCs w:val="28"/>
        </w:rPr>
        <w:t xml:space="preserve">and </w:t>
      </w:r>
      <w:r w:rsidRPr="009967C4" w:rsidR="00207E4D">
        <w:rPr>
          <w:rFonts w:ascii="Arial" w:hAnsi="Arial" w:cs="Arial"/>
          <w:sz w:val="28"/>
          <w:szCs w:val="28"/>
        </w:rPr>
        <w:t xml:space="preserve">communication </w:t>
      </w:r>
      <w:r w:rsidRPr="009967C4" w:rsidR="00207E4D">
        <w:rPr>
          <w:rFonts w:ascii="Arial" w:hAnsi="Arial" w:cs="Arial"/>
          <w:sz w:val="28"/>
          <w:szCs w:val="28"/>
        </w:rPr>
        <w:t xml:space="preserve">(</w:t>
      </w:r>
      <w:r w:rsidRPr="009967C4" w:rsidR="00207E4D">
        <w:rPr>
          <w:rFonts w:ascii="Arial" w:hAnsi="Arial" w:cs="Arial"/>
          <w:sz w:val="28"/>
          <w:szCs w:val="28"/>
        </w:rPr>
        <w:t xml:space="preserve">where </w:t>
      </w:r>
      <w:r w:rsidRPr="009967C4" w:rsidR="00207E4D">
        <w:rPr>
          <w:rFonts w:ascii="Arial" w:hAnsi="Arial" w:cs="Arial"/>
          <w:sz w:val="28"/>
          <w:szCs w:val="28"/>
        </w:rPr>
        <w:t xml:space="preserve">relevant</w:t>
      </w:r>
      <w:r w:rsidRPr="009967C4" w:rsidR="00207E4D">
        <w:rPr>
          <w:rFonts w:ascii="Arial" w:hAnsi="Arial" w:cs="Arial"/>
          <w:sz w:val="28"/>
          <w:szCs w:val="28"/>
        </w:rPr>
        <w:t xml:space="preserve">)</w:t>
      </w:r>
      <w:r w:rsidRPr="009967C4" w:rsidR="00207E4D">
        <w:rPr>
          <w:rFonts w:ascii="Arial" w:hAnsi="Arial" w:cs="Arial"/>
          <w:sz w:val="28"/>
          <w:szCs w:val="28"/>
        </w:rPr>
        <w:t xml:space="preserve">.</w:t>
      </w:r>
    </w:p>
    <w:p w:rsidRPr="009967C4" w:rsidR="00D16E7C" w:rsidRDefault="009967C4" w14:paraId="651904E9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967C4" w:rsidR="00207E4D">
        <w:rPr>
          <w:rFonts w:ascii="Arial" w:hAnsi="Arial" w:cs="Arial"/>
          <w:sz w:val="28"/>
          <w:szCs w:val="28"/>
        </w:rPr>
        <w:t xml:space="preserve">Tasks </w:t>
      </w:r>
      <w:r w:rsidRPr="009967C4" w:rsidR="00207E4D">
        <w:rPr>
          <w:rFonts w:ascii="Arial" w:hAnsi="Arial" w:cs="Arial"/>
          <w:sz w:val="28"/>
          <w:szCs w:val="28"/>
        </w:rPr>
        <w:t xml:space="preserve">of </w:t>
      </w:r>
      <w:r w:rsidRPr="009967C4" w:rsidR="00207E4D">
        <w:rPr>
          <w:rFonts w:ascii="Arial" w:hAnsi="Arial" w:cs="Arial"/>
          <w:sz w:val="28"/>
          <w:szCs w:val="28"/>
        </w:rPr>
        <w:t xml:space="preserve">the committee</w:t>
      </w:r>
      <w:r w:rsidRPr="009967C4" w:rsidR="00207E4D">
        <w:rPr>
          <w:rFonts w:ascii="Arial" w:hAnsi="Arial" w:cs="Arial"/>
          <w:sz w:val="28"/>
          <w:szCs w:val="28"/>
        </w:rPr>
        <w:t xml:space="preserve">:</w:t>
      </w:r>
      <w:r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Setting </w:t>
      </w:r>
      <w:r w:rsidRPr="009967C4" w:rsidR="00207E4D">
        <w:rPr>
          <w:rFonts w:ascii="Arial" w:hAnsi="Arial" w:cs="Arial"/>
          <w:sz w:val="28"/>
          <w:szCs w:val="28"/>
        </w:rPr>
        <w:t xml:space="preserve">sustainability goals</w:t>
      </w:r>
      <w:r w:rsidRPr="009967C4" w:rsidR="00207E4D">
        <w:rPr>
          <w:rFonts w:ascii="Arial" w:hAnsi="Arial" w:cs="Arial"/>
          <w:sz w:val="28"/>
          <w:szCs w:val="28"/>
        </w:rPr>
        <w:t xml:space="preserve">, priorities and measures,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Monitoring implementation and measuring progress,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Coordinating sustainability reporting,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Advising the board,</w:t>
      </w:r>
      <w:r w:rsidRPr="009967C4" w:rsidR="00207E4D">
        <w:rPr>
          <w:rFonts w:ascii="Arial" w:hAnsi="Arial" w:cs="Arial"/>
          <w:sz w:val="28"/>
          <w:szCs w:val="28"/>
        </w:rPr>
        <w:br/>
      </w:r>
      <w:r w:rsidRPr="009967C4" w:rsidR="00207E4D">
        <w:rPr>
          <w:rFonts w:ascii="Arial" w:hAnsi="Arial" w:cs="Arial"/>
          <w:sz w:val="28"/>
          <w:szCs w:val="28"/>
        </w:rPr>
        <w:t xml:space="preserve">Escalating significant violations.</w:t>
      </w:r>
    </w:p>
    <w:p w:rsidR="009967C4" w:rsidRDefault="00207E4D" w14:paraId="0BDE5615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3.3 </w:t>
      </w:r>
      <w:r w:rsidRPr="009967C4">
        <w:rPr>
          <w:rFonts w:ascii="Arial" w:hAnsi="Arial" w:cs="Arial"/>
          <w:b/>
          <w:sz w:val="28"/>
          <w:szCs w:val="28"/>
        </w:rPr>
        <w:t xml:space="preserve">Policy library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Sustainability Policy </w:t>
      </w:r>
      <w:r w:rsidRPr="009967C4">
        <w:rPr>
          <w:rFonts w:ascii="Arial" w:hAnsi="Arial" w:cs="Arial"/>
          <w:sz w:val="28"/>
          <w:szCs w:val="28"/>
        </w:rPr>
        <w:t xml:space="preserve">is </w:t>
      </w:r>
      <w:r w:rsidRPr="009967C4">
        <w:rPr>
          <w:rFonts w:ascii="Arial" w:hAnsi="Arial" w:cs="Arial"/>
          <w:sz w:val="28"/>
          <w:szCs w:val="28"/>
        </w:rPr>
        <w:t xml:space="preserve">part </w:t>
      </w:r>
      <w:r w:rsidRPr="009967C4">
        <w:rPr>
          <w:rFonts w:ascii="Arial" w:hAnsi="Arial" w:cs="Arial"/>
          <w:sz w:val="28"/>
          <w:szCs w:val="28"/>
        </w:rPr>
        <w:t xml:space="preserve">of a </w:t>
      </w:r>
      <w:r w:rsidRPr="009967C4">
        <w:rPr>
          <w:rFonts w:ascii="Arial" w:hAnsi="Arial" w:cs="Arial"/>
          <w:sz w:val="28"/>
          <w:szCs w:val="28"/>
        </w:rPr>
        <w:t xml:space="preserve">comprehensive </w:t>
      </w:r>
      <w:r w:rsidRPr="009967C4">
        <w:rPr>
          <w:rFonts w:ascii="Arial" w:hAnsi="Arial" w:cs="Arial"/>
          <w:sz w:val="28"/>
          <w:szCs w:val="28"/>
        </w:rPr>
        <w:t xml:space="preserve">policy library </w:t>
      </w:r>
      <w:r w:rsidRPr="009967C4">
        <w:rPr>
          <w:rFonts w:ascii="Arial" w:hAnsi="Arial" w:cs="Arial"/>
          <w:sz w:val="28"/>
          <w:szCs w:val="28"/>
        </w:rPr>
        <w:t xml:space="preserve">that </w:t>
      </w:r>
      <w:r w:rsidRPr="009967C4">
        <w:rPr>
          <w:rFonts w:ascii="Arial" w:hAnsi="Arial" w:cs="Arial"/>
          <w:sz w:val="28"/>
          <w:szCs w:val="28"/>
        </w:rPr>
        <w:t xml:space="preserve">includes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among </w:t>
      </w:r>
      <w:r w:rsidRPr="009967C4">
        <w:rPr>
          <w:rFonts w:ascii="Arial" w:hAnsi="Arial" w:cs="Arial"/>
          <w:sz w:val="28"/>
          <w:szCs w:val="28"/>
        </w:rPr>
        <w:t xml:space="preserve">other things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Code of Conduct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Supplier Code of Conduct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Environmental and </w:t>
      </w:r>
      <w:r w:rsidRPr="009967C4">
        <w:rPr>
          <w:rFonts w:ascii="Arial" w:hAnsi="Arial" w:cs="Arial"/>
          <w:sz w:val="28"/>
          <w:szCs w:val="28"/>
        </w:rPr>
        <w:t xml:space="preserve">climate policy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Human rights and </w:t>
      </w:r>
      <w:r w:rsidRPr="009967C4">
        <w:rPr>
          <w:rFonts w:ascii="Arial" w:hAnsi="Arial" w:cs="Arial"/>
          <w:sz w:val="28"/>
          <w:szCs w:val="28"/>
        </w:rPr>
        <w:t xml:space="preserve">labour rights policy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Modern </w:t>
      </w:r>
      <w:r w:rsidRPr="009967C4">
        <w:rPr>
          <w:rFonts w:ascii="Arial" w:hAnsi="Arial" w:cs="Arial"/>
          <w:sz w:val="28"/>
          <w:szCs w:val="28"/>
        </w:rPr>
        <w:t xml:space="preserve">Slavery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Forced Labour </w:t>
      </w:r>
      <w:r w:rsidRPr="009967C4">
        <w:rPr>
          <w:rFonts w:ascii="Arial" w:hAnsi="Arial" w:cs="Arial"/>
          <w:sz w:val="28"/>
          <w:szCs w:val="28"/>
        </w:rPr>
        <w:t xml:space="preserve">Statement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Information security </w:t>
      </w:r>
      <w:r w:rsidRPr="009967C4">
        <w:rPr>
          <w:rFonts w:ascii="Arial" w:hAnsi="Arial" w:cs="Arial"/>
          <w:sz w:val="28"/>
          <w:szCs w:val="28"/>
        </w:rPr>
        <w:t xml:space="preserve">policy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Data protection </w:t>
      </w:r>
      <w:r w:rsidRPr="009967C4">
        <w:rPr>
          <w:rFonts w:ascii="Arial" w:hAnsi="Arial" w:cs="Arial"/>
          <w:sz w:val="28"/>
          <w:szCs w:val="28"/>
        </w:rPr>
        <w:t xml:space="preserve">policy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Responsible </w:t>
      </w:r>
      <w:r w:rsidRPr="009967C4">
        <w:rPr>
          <w:rFonts w:ascii="Arial" w:hAnsi="Arial" w:cs="Arial"/>
          <w:sz w:val="28"/>
          <w:szCs w:val="28"/>
        </w:rPr>
        <w:t xml:space="preserve">Disclosure </w:t>
      </w:r>
      <w:r w:rsidRPr="009967C4">
        <w:rPr>
          <w:rFonts w:ascii="Arial" w:hAnsi="Arial" w:cs="Arial"/>
          <w:sz w:val="28"/>
          <w:szCs w:val="28"/>
        </w:rPr>
        <w:t xml:space="preserve">Policy</w:t>
      </w:r>
      <w:r w:rsidRPr="009967C4">
        <w:rPr>
          <w:rFonts w:ascii="Arial" w:hAnsi="Arial" w:cs="Arial"/>
          <w:sz w:val="28"/>
          <w:szCs w:val="28"/>
        </w:rPr>
        <w:t xml:space="preserve">,</w:t>
      </w:r>
    </w:p>
    <w:p w:rsidRPr="009967C4" w:rsidR="00D16E7C" w:rsidRDefault="009967C4" w14:paraId="6B992BA2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967C4" w:rsidR="00207E4D">
        <w:rPr>
          <w:rFonts w:ascii="Arial" w:hAnsi="Arial" w:cs="Arial"/>
          <w:sz w:val="28"/>
          <w:szCs w:val="28"/>
        </w:rPr>
        <w:t xml:space="preserve">Guidelines </w:t>
      </w:r>
      <w:r w:rsidRPr="009967C4" w:rsidR="00207E4D">
        <w:rPr>
          <w:rFonts w:ascii="Arial" w:hAnsi="Arial" w:cs="Arial"/>
          <w:sz w:val="28"/>
          <w:szCs w:val="28"/>
        </w:rPr>
        <w:t xml:space="preserve">for </w:t>
      </w:r>
      <w:r w:rsidRPr="009967C4" w:rsidR="00207E4D">
        <w:rPr>
          <w:rFonts w:ascii="Arial" w:hAnsi="Arial" w:cs="Arial"/>
          <w:sz w:val="28"/>
          <w:szCs w:val="28"/>
        </w:rPr>
        <w:t xml:space="preserve">the </w:t>
      </w:r>
      <w:r w:rsidRPr="009967C4" w:rsidR="00207E4D">
        <w:rPr>
          <w:rFonts w:ascii="Arial" w:hAnsi="Arial" w:cs="Arial"/>
          <w:sz w:val="28"/>
          <w:szCs w:val="28"/>
        </w:rPr>
        <w:t xml:space="preserve">ethically </w:t>
      </w:r>
      <w:r>
        <w:rPr>
          <w:rFonts w:ascii="Arial" w:hAnsi="Arial" w:cs="Arial"/>
          <w:sz w:val="28"/>
          <w:szCs w:val="28"/>
        </w:rPr>
        <w:t xml:space="preserve">responsible </w:t>
      </w:r>
      <w:r>
        <w:rPr>
          <w:rFonts w:ascii="Arial" w:hAnsi="Arial" w:cs="Arial"/>
          <w:sz w:val="28"/>
          <w:szCs w:val="28"/>
        </w:rPr>
        <w:t xml:space="preserve">use </w:t>
      </w:r>
      <w:r>
        <w:rPr>
          <w:rFonts w:ascii="Arial" w:hAnsi="Arial" w:cs="Arial"/>
          <w:sz w:val="28"/>
          <w:szCs w:val="28"/>
        </w:rPr>
        <w:t xml:space="preserve">of </w:t>
      </w:r>
      <w:r>
        <w:rPr>
          <w:rFonts w:ascii="Arial" w:hAnsi="Arial" w:cs="Arial"/>
          <w:sz w:val="28"/>
          <w:szCs w:val="28"/>
        </w:rPr>
        <w:t xml:space="preserve">artificial </w:t>
      </w:r>
      <w:r>
        <w:rPr>
          <w:rFonts w:ascii="Arial" w:hAnsi="Arial" w:cs="Arial"/>
          <w:sz w:val="28"/>
          <w:szCs w:val="28"/>
        </w:rPr>
        <w:t xml:space="preserve">intelligence</w:t>
      </w:r>
      <w:r>
        <w:rPr>
          <w:rFonts w:ascii="Arial" w:hAnsi="Arial" w:cs="Arial"/>
          <w:sz w:val="28"/>
          <w:szCs w:val="28"/>
        </w:rPr>
        <w:t xml:space="preserve">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- </w:t>
      </w:r>
      <w:r w:rsidRPr="009967C4" w:rsidR="00207E4D">
        <w:rPr>
          <w:rFonts w:ascii="Arial" w:hAnsi="Arial" w:cs="Arial"/>
          <w:sz w:val="28"/>
          <w:szCs w:val="28"/>
        </w:rPr>
        <w:t xml:space="preserve">Media and </w:t>
      </w:r>
      <w:r w:rsidRPr="009967C4" w:rsidR="00207E4D">
        <w:rPr>
          <w:rFonts w:ascii="Arial" w:hAnsi="Arial" w:cs="Arial"/>
          <w:sz w:val="28"/>
          <w:szCs w:val="28"/>
        </w:rPr>
        <w:t xml:space="preserve">communication policy </w:t>
      </w:r>
      <w:r w:rsidRPr="009967C4" w:rsidR="00207E4D">
        <w:rPr>
          <w:rFonts w:ascii="Arial" w:hAnsi="Arial" w:cs="Arial"/>
          <w:sz w:val="28"/>
          <w:szCs w:val="28"/>
        </w:rPr>
        <w:t xml:space="preserve">(</w:t>
      </w:r>
      <w:r w:rsidRPr="009967C4" w:rsidR="00207E4D">
        <w:rPr>
          <w:rFonts w:ascii="Arial" w:hAnsi="Arial" w:cs="Arial"/>
          <w:sz w:val="28"/>
          <w:szCs w:val="28"/>
        </w:rPr>
        <w:t xml:space="preserve">where </w:t>
      </w:r>
      <w:r w:rsidRPr="009967C4" w:rsidR="00207E4D">
        <w:rPr>
          <w:rFonts w:ascii="Arial" w:hAnsi="Arial" w:cs="Arial"/>
          <w:sz w:val="28"/>
          <w:szCs w:val="28"/>
        </w:rPr>
        <w:t xml:space="preserve">relevant).</w:t>
      </w:r>
    </w:p>
    <w:p w:rsidRPr="009967C4" w:rsidR="00D16E7C" w:rsidRDefault="00207E4D" w14:paraId="6E2BD50B" w14:textId="77777777">
      <w:pPr>
        <w:rPr>
          <w:rFonts w:ascii="Arial" w:hAnsi="Arial" w:cs="Arial"/>
          <w:b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4. </w:t>
      </w:r>
      <w:r w:rsidRPr="009967C4">
        <w:rPr>
          <w:rFonts w:ascii="Arial" w:hAnsi="Arial" w:cs="Arial"/>
          <w:b/>
          <w:sz w:val="28"/>
          <w:szCs w:val="28"/>
        </w:rPr>
        <w:t xml:space="preserve">Human rights</w:t>
      </w:r>
      <w:r w:rsidRPr="009967C4">
        <w:rPr>
          <w:rFonts w:ascii="Arial" w:hAnsi="Arial" w:cs="Arial"/>
          <w:b/>
          <w:sz w:val="28"/>
          <w:szCs w:val="28"/>
        </w:rPr>
        <w:t xml:space="preserve">, </w:t>
      </w:r>
      <w:r w:rsidRPr="009967C4">
        <w:rPr>
          <w:rFonts w:ascii="Arial" w:hAnsi="Arial" w:cs="Arial"/>
          <w:b/>
          <w:sz w:val="28"/>
          <w:szCs w:val="28"/>
        </w:rPr>
        <w:t xml:space="preserve">working conditions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social </w:t>
      </w:r>
      <w:r w:rsidRPr="009967C4">
        <w:rPr>
          <w:rFonts w:ascii="Arial" w:hAnsi="Arial" w:cs="Arial"/>
          <w:b/>
          <w:sz w:val="28"/>
          <w:szCs w:val="28"/>
        </w:rPr>
        <w:t xml:space="preserve">responsibility</w:t>
      </w:r>
      <w:r w:rsidRPr="009967C4"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4.1 </w:t>
      </w:r>
      <w:r w:rsidRPr="009967C4">
        <w:rPr>
          <w:rFonts w:ascii="Arial" w:hAnsi="Arial" w:cs="Arial"/>
          <w:b/>
          <w:sz w:val="28"/>
          <w:szCs w:val="28"/>
        </w:rPr>
        <w:t xml:space="preserve">Recognition of </w:t>
      </w:r>
      <w:r w:rsidRPr="009967C4">
        <w:rPr>
          <w:rFonts w:ascii="Arial" w:hAnsi="Arial" w:cs="Arial"/>
          <w:b/>
          <w:sz w:val="28"/>
          <w:szCs w:val="28"/>
        </w:rPr>
        <w:t xml:space="preserve">international </w:t>
      </w:r>
      <w:r w:rsidRPr="009967C4">
        <w:rPr>
          <w:rFonts w:ascii="Arial" w:hAnsi="Arial" w:cs="Arial"/>
          <w:b/>
          <w:sz w:val="28"/>
          <w:szCs w:val="28"/>
        </w:rPr>
        <w:t xml:space="preserve">standards</w:t>
      </w:r>
      <w:r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FINANCE GROUP LIMITED </w:t>
      </w:r>
      <w:r w:rsidRPr="009967C4">
        <w:rPr>
          <w:rFonts w:ascii="Arial" w:hAnsi="Arial" w:cs="Arial"/>
          <w:sz w:val="28"/>
          <w:szCs w:val="28"/>
        </w:rPr>
        <w:t xml:space="preserve">recognises </w:t>
      </w:r>
      <w:r w:rsidRPr="009967C4">
        <w:rPr>
          <w:rFonts w:ascii="Arial" w:hAnsi="Arial" w:cs="Arial"/>
          <w:sz w:val="28"/>
          <w:szCs w:val="28"/>
        </w:rPr>
        <w:t xml:space="preserve">in</w:t>
      </w:r>
      <w:r w:rsidRPr="009967C4">
        <w:rPr>
          <w:rFonts w:ascii="Arial" w:hAnsi="Arial" w:cs="Arial"/>
          <w:sz w:val="28"/>
          <w:szCs w:val="28"/>
        </w:rPr>
        <w:t xml:space="preserve"> particular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b/>
          <w:sz w:val="28"/>
          <w:szCs w:val="28"/>
        </w:rPr>
        <w:br/>
      </w:r>
      <w:r w:rsidR="009967C4">
        <w:rPr>
          <w:rFonts w:ascii="Arial" w:hAnsi="Arial" w:cs="Arial"/>
          <w:b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United</w:t>
      </w:r>
      <w:r w:rsidRPr="009967C4">
        <w:rPr>
          <w:rFonts w:ascii="Arial" w:hAnsi="Arial" w:cs="Arial"/>
          <w:sz w:val="28"/>
          <w:szCs w:val="28"/>
        </w:rPr>
        <w:t xml:space="preserve"> </w:t>
      </w:r>
      <w:r w:rsidRPr="009967C4">
        <w:rPr>
          <w:rFonts w:ascii="Arial" w:hAnsi="Arial" w:cs="Arial"/>
          <w:sz w:val="28"/>
          <w:szCs w:val="28"/>
        </w:rPr>
        <w:t xml:space="preserve">Nations </w:t>
      </w:r>
      <w:r w:rsidRPr="009967C4">
        <w:rPr>
          <w:rFonts w:ascii="Arial" w:hAnsi="Arial" w:cs="Arial"/>
          <w:sz w:val="28"/>
          <w:szCs w:val="28"/>
        </w:rPr>
        <w:t xml:space="preserve">Universal </w:t>
      </w:r>
      <w:r w:rsidRPr="009967C4">
        <w:rPr>
          <w:rFonts w:ascii="Arial" w:hAnsi="Arial" w:cs="Arial"/>
          <w:sz w:val="28"/>
          <w:szCs w:val="28"/>
        </w:rPr>
        <w:t xml:space="preserve">Declaration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Pr="009967C4">
        <w:rPr>
          <w:rFonts w:ascii="Arial" w:hAnsi="Arial" w:cs="Arial"/>
          <w:sz w:val="28"/>
          <w:szCs w:val="28"/>
        </w:rPr>
        <w:t xml:space="preserve">Human Rights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International </w:t>
      </w:r>
      <w:r w:rsidRPr="009967C4">
        <w:rPr>
          <w:rFonts w:ascii="Arial" w:hAnsi="Arial" w:cs="Arial"/>
          <w:sz w:val="28"/>
          <w:szCs w:val="28"/>
        </w:rPr>
        <w:t xml:space="preserve">Labour Organisation</w:t>
      </w:r>
      <w:r w:rsidRPr="009967C4">
        <w:rPr>
          <w:rFonts w:ascii="Arial" w:hAnsi="Arial" w:cs="Arial"/>
          <w:sz w:val="28"/>
          <w:szCs w:val="28"/>
        </w:rPr>
        <w:t xml:space="preserve">'s </w:t>
      </w:r>
      <w:r w:rsidRPr="009967C4">
        <w:rPr>
          <w:rFonts w:ascii="Arial" w:hAnsi="Arial" w:cs="Arial"/>
          <w:sz w:val="28"/>
          <w:szCs w:val="28"/>
        </w:rPr>
        <w:t xml:space="preserve">core labour standards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United</w:t>
      </w:r>
      <w:r w:rsidRPr="009967C4">
        <w:rPr>
          <w:rFonts w:ascii="Arial" w:hAnsi="Arial" w:cs="Arial"/>
          <w:sz w:val="28"/>
          <w:szCs w:val="28"/>
        </w:rPr>
        <w:t xml:space="preserve"> </w:t>
      </w:r>
      <w:r w:rsidRPr="009967C4">
        <w:rPr>
          <w:rFonts w:ascii="Arial" w:hAnsi="Arial" w:cs="Arial"/>
          <w:sz w:val="28"/>
          <w:szCs w:val="28"/>
        </w:rPr>
        <w:t xml:space="preserve">Nations Gu</w:t>
      </w:r>
      <w:r w:rsidRPr="009967C4">
        <w:rPr>
          <w:rFonts w:ascii="Arial" w:hAnsi="Arial" w:cs="Arial"/>
          <w:sz w:val="28"/>
          <w:szCs w:val="28"/>
        </w:rPr>
        <w:t xml:space="preserve">iding Principles </w:t>
      </w:r>
      <w:r w:rsidRPr="009967C4">
        <w:rPr>
          <w:rFonts w:ascii="Arial" w:hAnsi="Arial" w:cs="Arial"/>
          <w:sz w:val="28"/>
          <w:szCs w:val="28"/>
        </w:rPr>
        <w:t xml:space="preserve">on </w:t>
      </w:r>
      <w:r w:rsidRPr="009967C4">
        <w:rPr>
          <w:rFonts w:ascii="Arial" w:hAnsi="Arial" w:cs="Arial"/>
          <w:sz w:val="28"/>
          <w:szCs w:val="28"/>
        </w:rPr>
        <w:t xml:space="preserve">Business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Human Rights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Organisation </w:t>
      </w:r>
      <w:r w:rsidRPr="009967C4">
        <w:rPr>
          <w:rFonts w:ascii="Arial" w:hAnsi="Arial" w:cs="Arial"/>
          <w:sz w:val="28"/>
          <w:szCs w:val="28"/>
        </w:rPr>
        <w:t xml:space="preserve">for Economic Co-operation and Development </w:t>
      </w:r>
      <w:r w:rsidRPr="009967C4">
        <w:rPr>
          <w:rFonts w:ascii="Arial" w:hAnsi="Arial" w:cs="Arial"/>
          <w:sz w:val="28"/>
          <w:szCs w:val="28"/>
        </w:rPr>
        <w:t xml:space="preserve">Guidelines </w:t>
      </w:r>
      <w:r w:rsidRPr="009967C4">
        <w:rPr>
          <w:rFonts w:ascii="Arial" w:hAnsi="Arial" w:cs="Arial"/>
          <w:sz w:val="28"/>
          <w:szCs w:val="28"/>
        </w:rPr>
        <w:t xml:space="preserve">for Multinational Enterprises.</w:t>
      </w:r>
    </w:p>
    <w:p w:rsidRPr="009967C4" w:rsidR="00D16E7C" w:rsidRDefault="00207E4D" w14:paraId="2298F61E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4.2 </w:t>
      </w:r>
      <w:r w:rsidRPr="009967C4">
        <w:rPr>
          <w:rFonts w:ascii="Arial" w:hAnsi="Arial" w:cs="Arial"/>
          <w:b/>
          <w:sz w:val="28"/>
          <w:szCs w:val="28"/>
        </w:rPr>
        <w:t xml:space="preserve">Principles </w:t>
      </w:r>
      <w:r w:rsidRPr="009967C4">
        <w:rPr>
          <w:rFonts w:ascii="Arial" w:hAnsi="Arial" w:cs="Arial"/>
          <w:b/>
          <w:sz w:val="28"/>
          <w:szCs w:val="28"/>
        </w:rPr>
        <w:t xml:space="preserve">for </w:t>
      </w:r>
      <w:r w:rsidRPr="009967C4">
        <w:rPr>
          <w:rFonts w:ascii="Arial" w:hAnsi="Arial" w:cs="Arial"/>
          <w:b/>
          <w:sz w:val="28"/>
          <w:szCs w:val="28"/>
        </w:rPr>
        <w:t xml:space="preserve">employees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The following </w:t>
      </w:r>
      <w:r w:rsidRPr="009967C4">
        <w:rPr>
          <w:rFonts w:ascii="Arial" w:hAnsi="Arial" w:cs="Arial"/>
          <w:sz w:val="28"/>
          <w:szCs w:val="28"/>
        </w:rPr>
        <w:t xml:space="preserve">applies </w:t>
      </w:r>
      <w:r w:rsidRPr="009967C4">
        <w:rPr>
          <w:rFonts w:ascii="Arial" w:hAnsi="Arial" w:cs="Arial"/>
          <w:sz w:val="28"/>
          <w:szCs w:val="28"/>
        </w:rPr>
        <w:t xml:space="preserve">in particular </w:t>
      </w:r>
      <w:r w:rsidRPr="009967C4">
        <w:rPr>
          <w:rFonts w:ascii="Arial" w:hAnsi="Arial" w:cs="Arial"/>
          <w:sz w:val="28"/>
          <w:szCs w:val="28"/>
        </w:rPr>
        <w:t xml:space="preserve">to </w:t>
      </w:r>
      <w:r w:rsidRPr="009967C4">
        <w:rPr>
          <w:rFonts w:ascii="Arial" w:hAnsi="Arial" w:cs="Arial"/>
          <w:sz w:val="28"/>
          <w:szCs w:val="28"/>
        </w:rPr>
        <w:t xml:space="preserve">all </w:t>
      </w:r>
      <w:r w:rsidRPr="009967C4">
        <w:rPr>
          <w:rFonts w:ascii="Arial" w:hAnsi="Arial" w:cs="Arial"/>
          <w:sz w:val="28"/>
          <w:szCs w:val="28"/>
        </w:rPr>
        <w:t xml:space="preserve">employees </w:t>
      </w:r>
      <w:r w:rsidRPr="009967C4">
        <w:rPr>
          <w:rFonts w:ascii="Arial" w:hAnsi="Arial" w:cs="Arial"/>
          <w:sz w:val="28"/>
          <w:szCs w:val="28"/>
        </w:rPr>
        <w:t xml:space="preserve">within </w:t>
      </w:r>
      <w:r w:rsidRPr="009967C4">
        <w:rPr>
          <w:rFonts w:ascii="Arial" w:hAnsi="Arial" w:cs="Arial"/>
          <w:sz w:val="28"/>
          <w:szCs w:val="28"/>
        </w:rPr>
        <w:t xml:space="preserve">the SCANDIC </w:t>
      </w:r>
      <w:r w:rsidRPr="009967C4">
        <w:rPr>
          <w:rFonts w:ascii="Arial" w:hAnsi="Arial" w:cs="Arial"/>
          <w:sz w:val="28"/>
          <w:szCs w:val="28"/>
        </w:rPr>
        <w:t xml:space="preserve">brand ecosystem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Prohibition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Pr="009967C4">
        <w:rPr>
          <w:rFonts w:ascii="Arial" w:hAnsi="Arial" w:cs="Arial"/>
          <w:sz w:val="28"/>
          <w:szCs w:val="28"/>
        </w:rPr>
        <w:t xml:space="preserve">forced, child and debt bondage labour.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Prohibition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Pr="009967C4">
        <w:rPr>
          <w:rFonts w:ascii="Arial" w:hAnsi="Arial" w:cs="Arial"/>
          <w:sz w:val="28"/>
          <w:szCs w:val="28"/>
        </w:rPr>
        <w:t xml:space="preserve">discrimination </w:t>
      </w:r>
      <w:r w:rsidRPr="009967C4">
        <w:rPr>
          <w:rFonts w:ascii="Arial" w:hAnsi="Arial" w:cs="Arial"/>
          <w:sz w:val="28"/>
          <w:szCs w:val="28"/>
        </w:rPr>
        <w:t xml:space="preserve">and harassment.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Safe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healthy </w:t>
      </w:r>
      <w:r w:rsidRPr="009967C4">
        <w:rPr>
          <w:rFonts w:ascii="Arial" w:hAnsi="Arial" w:cs="Arial"/>
          <w:sz w:val="28"/>
          <w:szCs w:val="28"/>
        </w:rPr>
        <w:t xml:space="preserve">working conditions.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Right </w:t>
      </w:r>
      <w:r w:rsidRPr="009967C4">
        <w:rPr>
          <w:rFonts w:ascii="Arial" w:hAnsi="Arial" w:cs="Arial"/>
          <w:sz w:val="28"/>
          <w:szCs w:val="28"/>
        </w:rPr>
        <w:t xml:space="preserve">to </w:t>
      </w:r>
      <w:r w:rsidRPr="009967C4">
        <w:rPr>
          <w:rFonts w:ascii="Arial" w:hAnsi="Arial" w:cs="Arial"/>
          <w:sz w:val="28"/>
          <w:szCs w:val="28"/>
        </w:rPr>
        <w:t xml:space="preserve">freedom of association </w:t>
      </w:r>
      <w:r w:rsidRPr="009967C4">
        <w:rPr>
          <w:rFonts w:ascii="Arial" w:hAnsi="Arial" w:cs="Arial"/>
          <w:sz w:val="28"/>
          <w:szCs w:val="28"/>
        </w:rPr>
        <w:t xml:space="preserve">and collective bargaining.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Fair </w:t>
      </w:r>
      <w:r w:rsidRPr="009967C4">
        <w:rPr>
          <w:rFonts w:ascii="Arial" w:hAnsi="Arial" w:cs="Arial"/>
          <w:sz w:val="28"/>
          <w:szCs w:val="28"/>
        </w:rPr>
        <w:t xml:space="preserve">remuneration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social benefits</w:t>
      </w:r>
      <w:r w:rsidRPr="009967C4">
        <w:rPr>
          <w:rFonts w:ascii="Arial" w:hAnsi="Arial" w:cs="Arial"/>
          <w:sz w:val="28"/>
          <w:szCs w:val="28"/>
        </w:rPr>
        <w:t xml:space="preserve">.</w:t>
      </w:r>
    </w:p>
    <w:p w:rsidRPr="009967C4" w:rsidR="00D16E7C" w:rsidRDefault="00207E4D" w14:paraId="61269EC2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4.3 Complaint and </w:t>
      </w:r>
      <w:r w:rsidRPr="009967C4">
        <w:rPr>
          <w:rFonts w:ascii="Arial" w:hAnsi="Arial" w:cs="Arial"/>
          <w:b/>
          <w:sz w:val="28"/>
          <w:szCs w:val="28"/>
        </w:rPr>
        <w:t xml:space="preserve">whistleblower systems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FINANCE GROUP LIMITED establishes anonymous, confidential and multilingual complaint and whistleblower systems through which reports of violations of human rights, </w:t>
      </w:r>
      <w:r w:rsidRPr="009967C4">
        <w:rPr>
          <w:rFonts w:ascii="Arial" w:hAnsi="Arial" w:cs="Arial"/>
          <w:sz w:val="28"/>
          <w:szCs w:val="28"/>
        </w:rPr>
        <w:t xml:space="preserve">labour standards, environmental regulations, data protection, anti-corruption laws and other material legal violations can be made.</w:t>
      </w:r>
    </w:p>
    <w:p w:rsidRPr="009967C4" w:rsidR="00D16E7C" w:rsidRDefault="00207E4D" w14:paraId="21A56BB8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procedures </w:t>
      </w:r>
      <w:r w:rsidRPr="009967C4">
        <w:rPr>
          <w:rFonts w:ascii="Arial" w:hAnsi="Arial" w:cs="Arial"/>
          <w:sz w:val="28"/>
          <w:szCs w:val="28"/>
        </w:rPr>
        <w:t xml:space="preserve">ensure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-</w:t>
      </w:r>
      <w:r w:rsidR="009967C4">
        <w:rPr>
          <w:rFonts w:ascii="Arial" w:hAnsi="Arial" w:cs="Arial"/>
          <w:sz w:val="28"/>
          <w:szCs w:val="28"/>
        </w:rPr>
        <w:t xml:space="preserve"> </w:t>
      </w:r>
      <w:r w:rsidRPr="009967C4">
        <w:rPr>
          <w:rFonts w:ascii="Arial" w:hAnsi="Arial" w:cs="Arial"/>
          <w:sz w:val="28"/>
          <w:szCs w:val="28"/>
        </w:rPr>
        <w:t xml:space="preserve">Careful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prompt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impartial </w:t>
      </w:r>
      <w:r w:rsidRPr="009967C4">
        <w:rPr>
          <w:rFonts w:ascii="Arial" w:hAnsi="Arial" w:cs="Arial"/>
          <w:sz w:val="28"/>
          <w:szCs w:val="28"/>
        </w:rPr>
        <w:t xml:space="preserve">investigation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protection of </w:t>
      </w:r>
      <w:r w:rsidRPr="009967C4">
        <w:rPr>
          <w:rFonts w:ascii="Arial" w:hAnsi="Arial" w:cs="Arial"/>
          <w:sz w:val="28"/>
          <w:szCs w:val="28"/>
        </w:rPr>
        <w:t xml:space="preserve">whistleblowers </w:t>
      </w:r>
      <w:r w:rsidRPr="009967C4">
        <w:rPr>
          <w:rFonts w:ascii="Arial" w:hAnsi="Arial" w:cs="Arial"/>
          <w:sz w:val="28"/>
          <w:szCs w:val="28"/>
        </w:rPr>
        <w:t xml:space="preserve">from </w:t>
      </w:r>
      <w:r w:rsidRPr="009967C4">
        <w:rPr>
          <w:rFonts w:ascii="Arial" w:hAnsi="Arial" w:cs="Arial"/>
          <w:sz w:val="28"/>
          <w:szCs w:val="28"/>
        </w:rPr>
        <w:t xml:space="preserve">reprisals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comprehensible </w:t>
      </w:r>
      <w:r w:rsidRPr="009967C4">
        <w:rPr>
          <w:rFonts w:ascii="Arial" w:hAnsi="Arial" w:cs="Arial"/>
          <w:sz w:val="28"/>
          <w:szCs w:val="28"/>
        </w:rPr>
        <w:t xml:space="preserve">documentation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effective </w:t>
      </w:r>
      <w:r w:rsidRPr="009967C4">
        <w:rPr>
          <w:rFonts w:ascii="Arial" w:hAnsi="Arial" w:cs="Arial"/>
          <w:sz w:val="28"/>
          <w:szCs w:val="28"/>
        </w:rPr>
        <w:t xml:space="preserve">remedial measures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a target </w:t>
      </w:r>
      <w:r w:rsidRPr="009967C4">
        <w:rPr>
          <w:rFonts w:ascii="Arial" w:hAnsi="Arial" w:cs="Arial"/>
          <w:sz w:val="28"/>
          <w:szCs w:val="28"/>
        </w:rPr>
        <w:t xml:space="preserve">median </w:t>
      </w:r>
      <w:r w:rsidRPr="009967C4">
        <w:rPr>
          <w:rFonts w:ascii="Arial" w:hAnsi="Arial" w:cs="Arial"/>
          <w:sz w:val="28"/>
          <w:szCs w:val="28"/>
        </w:rPr>
        <w:t xml:space="preserve">processing time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complaints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within </w:t>
      </w:r>
      <w:r w:rsidRPr="009967C4">
        <w:rPr>
          <w:rFonts w:ascii="Arial" w:hAnsi="Arial" w:cs="Arial"/>
          <w:sz w:val="28"/>
          <w:szCs w:val="28"/>
        </w:rPr>
        <w:t xml:space="preserve">a </w:t>
      </w:r>
      <w:r w:rsidRPr="009967C4">
        <w:rPr>
          <w:rFonts w:ascii="Arial" w:hAnsi="Arial" w:cs="Arial"/>
          <w:sz w:val="28"/>
          <w:szCs w:val="28"/>
        </w:rPr>
        <w:t xml:space="preserve">maximum </w:t>
      </w:r>
      <w:r w:rsidRPr="009967C4">
        <w:rPr>
          <w:rFonts w:ascii="Arial" w:hAnsi="Arial" w:cs="Arial"/>
          <w:sz w:val="28"/>
          <w:szCs w:val="28"/>
        </w:rPr>
        <w:t xml:space="preserve">period </w:t>
      </w:r>
      <w:r w:rsidRPr="009967C4">
        <w:rPr>
          <w:rFonts w:ascii="Arial" w:hAnsi="Arial" w:cs="Arial"/>
          <w:sz w:val="28"/>
          <w:szCs w:val="28"/>
        </w:rPr>
        <w:t xml:space="preserve">of fourteen days for standard cases.</w:t>
      </w:r>
    </w:p>
    <w:p w:rsidRPr="009967C4" w:rsidR="00D16E7C" w:rsidRDefault="00207E4D" w14:paraId="62223341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5. </w:t>
      </w:r>
      <w:r w:rsidRPr="009967C4">
        <w:rPr>
          <w:rFonts w:ascii="Arial" w:hAnsi="Arial" w:cs="Arial"/>
          <w:b/>
          <w:sz w:val="28"/>
          <w:szCs w:val="28"/>
        </w:rPr>
        <w:t xml:space="preserve">Sustainable </w:t>
      </w:r>
      <w:r w:rsidRPr="009967C4">
        <w:rPr>
          <w:rFonts w:ascii="Arial" w:hAnsi="Arial" w:cs="Arial"/>
          <w:b/>
          <w:sz w:val="28"/>
          <w:szCs w:val="28"/>
        </w:rPr>
        <w:t xml:space="preserve">supply chain </w:t>
      </w:r>
      <w:r w:rsidRPr="009967C4">
        <w:rPr>
          <w:rFonts w:ascii="Arial" w:hAnsi="Arial" w:cs="Arial"/>
          <w:b/>
          <w:sz w:val="28"/>
          <w:szCs w:val="28"/>
        </w:rPr>
        <w:t xml:space="preserve">that </w:t>
      </w:r>
      <w:r w:rsidRPr="009967C4">
        <w:rPr>
          <w:rFonts w:ascii="Arial" w:hAnsi="Arial" w:cs="Arial"/>
          <w:b/>
          <w:sz w:val="28"/>
          <w:szCs w:val="28"/>
        </w:rPr>
        <w:t xml:space="preserve">complies with human rights</w:t>
      </w:r>
      <w:r w:rsidRPr="009967C4"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5.1 </w:t>
      </w:r>
      <w:r w:rsidRPr="009967C4">
        <w:rPr>
          <w:rFonts w:ascii="Arial" w:hAnsi="Arial" w:cs="Arial"/>
          <w:b/>
          <w:sz w:val="28"/>
          <w:szCs w:val="28"/>
        </w:rPr>
        <w:t xml:space="preserve">Supplier code of conduct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contract design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FINANCE GROUP LIMITED </w:t>
      </w:r>
      <w:r w:rsidRPr="009967C4">
        <w:rPr>
          <w:rFonts w:ascii="Arial" w:hAnsi="Arial" w:cs="Arial"/>
          <w:sz w:val="28"/>
          <w:szCs w:val="28"/>
        </w:rPr>
        <w:t xml:space="preserve">contractually </w:t>
      </w:r>
      <w:r w:rsidRPr="009967C4">
        <w:rPr>
          <w:rFonts w:ascii="Arial" w:hAnsi="Arial" w:cs="Arial"/>
          <w:sz w:val="28"/>
          <w:szCs w:val="28"/>
        </w:rPr>
        <w:t xml:space="preserve">obliges </w:t>
      </w:r>
      <w:r w:rsidRPr="009967C4">
        <w:rPr>
          <w:rFonts w:ascii="Arial" w:hAnsi="Arial" w:cs="Arial"/>
          <w:sz w:val="28"/>
          <w:szCs w:val="28"/>
        </w:rPr>
        <w:t xml:space="preserve">all </w:t>
      </w:r>
      <w:r w:rsidRPr="009967C4">
        <w:rPr>
          <w:rFonts w:ascii="Arial" w:hAnsi="Arial" w:cs="Arial"/>
          <w:sz w:val="28"/>
          <w:szCs w:val="28"/>
        </w:rPr>
        <w:t xml:space="preserve">suppliers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key </w:t>
      </w:r>
      <w:r w:rsidRPr="009967C4">
        <w:rPr>
          <w:rFonts w:ascii="Arial" w:hAnsi="Arial" w:cs="Arial"/>
          <w:sz w:val="28"/>
          <w:szCs w:val="28"/>
        </w:rPr>
        <w:t xml:space="preserve">service providers </w:t>
      </w:r>
      <w:r w:rsidRPr="009967C4">
        <w:rPr>
          <w:rFonts w:ascii="Arial" w:hAnsi="Arial" w:cs="Arial"/>
          <w:sz w:val="28"/>
          <w:szCs w:val="28"/>
        </w:rPr>
        <w:t xml:space="preserve">to comply</w:t>
      </w:r>
      <w:r w:rsidRPr="009967C4">
        <w:rPr>
          <w:rFonts w:ascii="Arial" w:hAnsi="Arial" w:cs="Arial"/>
          <w:sz w:val="28"/>
          <w:szCs w:val="28"/>
        </w:rPr>
        <w:t xml:space="preserve"> with </w:t>
      </w:r>
      <w:r w:rsidRPr="009967C4">
        <w:rPr>
          <w:rFonts w:ascii="Arial" w:hAnsi="Arial" w:cs="Arial"/>
          <w:sz w:val="28"/>
          <w:szCs w:val="28"/>
        </w:rPr>
        <w:t xml:space="preserve">a </w:t>
      </w:r>
      <w:r w:rsidRPr="009967C4">
        <w:rPr>
          <w:rFonts w:ascii="Arial" w:hAnsi="Arial" w:cs="Arial"/>
          <w:sz w:val="28"/>
          <w:szCs w:val="28"/>
        </w:rPr>
        <w:t xml:space="preserve">supplier code of conduct</w:t>
      </w:r>
      <w:r w:rsidRPr="009967C4">
        <w:rPr>
          <w:rFonts w:ascii="Arial" w:hAnsi="Arial" w:cs="Arial"/>
          <w:sz w:val="28"/>
          <w:szCs w:val="28"/>
        </w:rPr>
        <w:t xml:space="preserve">, which </w:t>
      </w:r>
      <w:r w:rsidRPr="009967C4">
        <w:rPr>
          <w:rFonts w:ascii="Arial" w:hAnsi="Arial" w:cs="Arial"/>
          <w:sz w:val="28"/>
          <w:szCs w:val="28"/>
        </w:rPr>
        <w:t xml:space="preserve">contains </w:t>
      </w:r>
      <w:r w:rsidRPr="009967C4">
        <w:rPr>
          <w:rFonts w:ascii="Arial" w:hAnsi="Arial" w:cs="Arial"/>
          <w:sz w:val="28"/>
          <w:szCs w:val="28"/>
        </w:rPr>
        <w:t xml:space="preserve">rules </w:t>
      </w:r>
      <w:r w:rsidRPr="009967C4">
        <w:rPr>
          <w:rFonts w:ascii="Arial" w:hAnsi="Arial" w:cs="Arial"/>
          <w:sz w:val="28"/>
          <w:szCs w:val="28"/>
        </w:rPr>
        <w:t xml:space="preserve">on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t xml:space="preserve"> in particular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human rights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working conditions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Health and </w:t>
      </w:r>
      <w:r w:rsidRPr="009967C4">
        <w:rPr>
          <w:rFonts w:ascii="Arial" w:hAnsi="Arial" w:cs="Arial"/>
          <w:sz w:val="28"/>
          <w:szCs w:val="28"/>
        </w:rPr>
        <w:t xml:space="preserve">safety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Environmental protection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resource consumption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emissions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diversity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equality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inclusion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Data protection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information security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Prohibition of corruption</w:t>
      </w:r>
      <w:r w:rsidRPr="009967C4">
        <w:rPr>
          <w:rFonts w:ascii="Arial" w:hAnsi="Arial" w:cs="Arial"/>
          <w:sz w:val="28"/>
          <w:szCs w:val="28"/>
        </w:rPr>
        <w:t xml:space="preserve">, fair </w:t>
      </w:r>
      <w:r w:rsidRPr="009967C4">
        <w:rPr>
          <w:rFonts w:ascii="Arial" w:hAnsi="Arial" w:cs="Arial"/>
          <w:sz w:val="28"/>
          <w:szCs w:val="28"/>
        </w:rPr>
        <w:t xml:space="preserve">competition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prevention of money laundering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Cooperation </w:t>
      </w:r>
      <w:r w:rsidRPr="009967C4">
        <w:rPr>
          <w:rFonts w:ascii="Arial" w:hAnsi="Arial" w:cs="Arial"/>
          <w:sz w:val="28"/>
          <w:szCs w:val="28"/>
        </w:rPr>
        <w:t xml:space="preserve">in </w:t>
      </w:r>
      <w:r w:rsidRPr="009967C4">
        <w:rPr>
          <w:rFonts w:ascii="Arial" w:hAnsi="Arial" w:cs="Arial"/>
          <w:sz w:val="28"/>
          <w:szCs w:val="28"/>
        </w:rPr>
        <w:t xml:space="preserve">audits, </w:t>
      </w:r>
      <w:r w:rsidRPr="009967C4">
        <w:rPr>
          <w:rFonts w:ascii="Arial" w:hAnsi="Arial" w:cs="Arial"/>
          <w:sz w:val="28"/>
          <w:szCs w:val="28"/>
        </w:rPr>
        <w:t xml:space="preserve">providing information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remedial measures.</w:t>
      </w:r>
    </w:p>
    <w:p w:rsidRPr="009967C4" w:rsidR="00D16E7C" w:rsidRDefault="00207E4D" w14:paraId="55153468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5.2 </w:t>
      </w:r>
      <w:r w:rsidRPr="009967C4">
        <w:rPr>
          <w:rFonts w:ascii="Arial" w:hAnsi="Arial" w:cs="Arial"/>
          <w:b/>
          <w:sz w:val="28"/>
          <w:szCs w:val="28"/>
        </w:rPr>
        <w:t xml:space="preserve">Risk analysis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prioritisation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A </w:t>
      </w:r>
      <w:r w:rsidRPr="009967C4">
        <w:rPr>
          <w:rFonts w:ascii="Arial" w:hAnsi="Arial" w:cs="Arial"/>
          <w:sz w:val="28"/>
          <w:szCs w:val="28"/>
        </w:rPr>
        <w:t xml:space="preserve">systematic </w:t>
      </w:r>
      <w:r w:rsidRPr="009967C4">
        <w:rPr>
          <w:rFonts w:ascii="Arial" w:hAnsi="Arial" w:cs="Arial"/>
          <w:sz w:val="28"/>
          <w:szCs w:val="28"/>
        </w:rPr>
        <w:t xml:space="preserve">risk analysis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Pr="009967C4">
        <w:rPr>
          <w:rFonts w:ascii="Arial" w:hAnsi="Arial" w:cs="Arial"/>
          <w:sz w:val="28"/>
          <w:szCs w:val="28"/>
        </w:rPr>
        <w:t xml:space="preserve">the supply chain </w:t>
      </w:r>
      <w:r w:rsidRPr="009967C4">
        <w:rPr>
          <w:rFonts w:ascii="Arial" w:hAnsi="Arial" w:cs="Arial"/>
          <w:sz w:val="28"/>
          <w:szCs w:val="28"/>
        </w:rPr>
        <w:t xml:space="preserve">is </w:t>
      </w:r>
      <w:r w:rsidRPr="009967C4">
        <w:rPr>
          <w:rFonts w:ascii="Arial" w:hAnsi="Arial" w:cs="Arial"/>
          <w:sz w:val="28"/>
          <w:szCs w:val="28"/>
        </w:rPr>
        <w:t xml:space="preserve">carried out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particularly </w:t>
      </w:r>
      <w:r w:rsidRPr="009967C4">
        <w:rPr>
          <w:rFonts w:ascii="Arial" w:hAnsi="Arial" w:cs="Arial"/>
          <w:sz w:val="28"/>
          <w:szCs w:val="28"/>
        </w:rPr>
        <w:t xml:space="preserve">in </w:t>
      </w: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following </w:t>
      </w:r>
      <w:r w:rsidRPr="009967C4">
        <w:rPr>
          <w:rFonts w:ascii="Arial" w:hAnsi="Arial" w:cs="Arial"/>
          <w:sz w:val="28"/>
          <w:szCs w:val="28"/>
        </w:rPr>
        <w:t xml:space="preserve">risk areas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Hardware and </w:t>
      </w:r>
      <w:r w:rsidRPr="009967C4">
        <w:rPr>
          <w:rFonts w:ascii="Arial" w:hAnsi="Arial" w:cs="Arial"/>
          <w:sz w:val="28"/>
          <w:szCs w:val="28"/>
        </w:rPr>
        <w:t xml:space="preserve">digital </w:t>
      </w:r>
      <w:r w:rsidRPr="009967C4">
        <w:rPr>
          <w:rFonts w:ascii="Arial" w:hAnsi="Arial" w:cs="Arial"/>
          <w:sz w:val="28"/>
          <w:szCs w:val="28"/>
        </w:rPr>
        <w:t xml:space="preserve">infrastructure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Data centre services </w:t>
      </w:r>
      <w:r w:rsidRPr="009967C4">
        <w:rPr>
          <w:rFonts w:ascii="Arial" w:hAnsi="Arial" w:cs="Arial"/>
          <w:sz w:val="28"/>
          <w:szCs w:val="28"/>
        </w:rPr>
        <w:t xml:space="preserve">and cloud </w:t>
      </w:r>
      <w:r w:rsidRPr="009967C4">
        <w:rPr>
          <w:rFonts w:ascii="Arial" w:hAnsi="Arial" w:cs="Arial"/>
          <w:sz w:val="28"/>
          <w:szCs w:val="28"/>
        </w:rPr>
        <w:t xml:space="preserve">infrastructure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Media, content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creative services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Logistics services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Other </w:t>
      </w:r>
      <w:r w:rsidRPr="009967C4">
        <w:rPr>
          <w:rFonts w:ascii="Arial" w:hAnsi="Arial" w:cs="Arial"/>
          <w:sz w:val="28"/>
          <w:szCs w:val="28"/>
        </w:rPr>
        <w:t xml:space="preserve">critical </w:t>
      </w:r>
      <w:r w:rsidRPr="009967C4">
        <w:rPr>
          <w:rFonts w:ascii="Arial" w:hAnsi="Arial" w:cs="Arial"/>
          <w:sz w:val="28"/>
          <w:szCs w:val="28"/>
        </w:rPr>
        <w:t xml:space="preserve">services</w:t>
      </w:r>
      <w:r w:rsidRPr="009967C4">
        <w:rPr>
          <w:rFonts w:ascii="Arial" w:hAnsi="Arial" w:cs="Arial"/>
          <w:sz w:val="28"/>
          <w:szCs w:val="28"/>
        </w:rPr>
        <w:t xml:space="preserve">.</w:t>
      </w:r>
    </w:p>
    <w:p w:rsidRPr="009967C4" w:rsidR="00D16E7C" w:rsidRDefault="00207E4D" w14:paraId="298853EC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5.3 </w:t>
      </w:r>
      <w:r w:rsidRPr="009967C4">
        <w:rPr>
          <w:rFonts w:ascii="Arial" w:hAnsi="Arial" w:cs="Arial"/>
          <w:b/>
          <w:sz w:val="28"/>
          <w:szCs w:val="28"/>
        </w:rPr>
        <w:t xml:space="preserve">Preventive and </w:t>
      </w:r>
      <w:r w:rsidRPr="009967C4">
        <w:rPr>
          <w:rFonts w:ascii="Arial" w:hAnsi="Arial" w:cs="Arial"/>
          <w:b/>
          <w:sz w:val="28"/>
          <w:szCs w:val="28"/>
        </w:rPr>
        <w:t xml:space="preserve">remedial measures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Preventive measures </w:t>
      </w:r>
      <w:r w:rsidRPr="009967C4">
        <w:rPr>
          <w:rFonts w:ascii="Arial" w:hAnsi="Arial" w:cs="Arial"/>
          <w:sz w:val="28"/>
          <w:szCs w:val="28"/>
        </w:rPr>
        <w:t xml:space="preserve">are </w:t>
      </w:r>
      <w:r w:rsidRPr="009967C4">
        <w:rPr>
          <w:rFonts w:ascii="Arial" w:hAnsi="Arial" w:cs="Arial"/>
          <w:sz w:val="28"/>
          <w:szCs w:val="28"/>
        </w:rPr>
        <w:t xml:space="preserve">developed </w:t>
      </w:r>
      <w:r w:rsidRPr="009967C4">
        <w:rPr>
          <w:rFonts w:ascii="Arial" w:hAnsi="Arial" w:cs="Arial"/>
          <w:sz w:val="28"/>
          <w:szCs w:val="28"/>
        </w:rPr>
        <w:t xml:space="preserve">on </w:t>
      </w:r>
      <w:r w:rsidRPr="009967C4">
        <w:rPr>
          <w:rFonts w:ascii="Arial" w:hAnsi="Arial" w:cs="Arial"/>
          <w:sz w:val="28"/>
          <w:szCs w:val="28"/>
        </w:rPr>
        <w:t xml:space="preserve">the basis </w:t>
      </w:r>
      <w:r w:rsidRPr="009967C4">
        <w:rPr>
          <w:rFonts w:ascii="Arial" w:hAnsi="Arial" w:cs="Arial"/>
          <w:sz w:val="28"/>
          <w:szCs w:val="28"/>
        </w:rPr>
        <w:t xml:space="preserve">of the </w:t>
      </w:r>
      <w:r w:rsidRPr="009967C4">
        <w:rPr>
          <w:rFonts w:ascii="Arial" w:hAnsi="Arial" w:cs="Arial"/>
          <w:sz w:val="28"/>
          <w:szCs w:val="28"/>
        </w:rPr>
        <w:t xml:space="preserve">risk analysis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such as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-</w:t>
      </w:r>
      <w:r w:rsidR="009967C4">
        <w:rPr>
          <w:rFonts w:ascii="Arial" w:hAnsi="Arial" w:cs="Arial"/>
          <w:sz w:val="28"/>
          <w:szCs w:val="28"/>
        </w:rPr>
        <w:t xml:space="preserve"> </w:t>
      </w:r>
      <w:r w:rsidRPr="009967C4">
        <w:rPr>
          <w:rFonts w:ascii="Arial" w:hAnsi="Arial" w:cs="Arial"/>
          <w:sz w:val="28"/>
          <w:szCs w:val="28"/>
        </w:rPr>
        <w:t xml:space="preserve">Specific </w:t>
      </w:r>
      <w:r w:rsidRPr="009967C4">
        <w:rPr>
          <w:rFonts w:ascii="Arial" w:hAnsi="Arial" w:cs="Arial"/>
          <w:sz w:val="28"/>
          <w:szCs w:val="28"/>
        </w:rPr>
        <w:t xml:space="preserve">clauses </w:t>
      </w:r>
      <w:r w:rsidRPr="009967C4">
        <w:rPr>
          <w:rFonts w:ascii="Arial" w:hAnsi="Arial" w:cs="Arial"/>
          <w:sz w:val="28"/>
          <w:szCs w:val="28"/>
        </w:rPr>
        <w:t xml:space="preserve">in </w:t>
      </w:r>
      <w:r w:rsidRPr="009967C4">
        <w:rPr>
          <w:rFonts w:ascii="Arial" w:hAnsi="Arial" w:cs="Arial"/>
          <w:sz w:val="28"/>
          <w:szCs w:val="28"/>
        </w:rPr>
        <w:t xml:space="preserve">contracts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Training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purchasers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Information material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training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suppliers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consideration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Pr="009967C4">
        <w:rPr>
          <w:rFonts w:ascii="Arial" w:hAnsi="Arial" w:cs="Arial"/>
          <w:sz w:val="28"/>
          <w:szCs w:val="28"/>
        </w:rPr>
        <w:t xml:space="preserve">sustainability performance </w:t>
      </w:r>
      <w:r w:rsidRPr="009967C4">
        <w:rPr>
          <w:rFonts w:ascii="Arial" w:hAnsi="Arial" w:cs="Arial"/>
          <w:sz w:val="28"/>
          <w:szCs w:val="28"/>
        </w:rPr>
        <w:t xml:space="preserve">in </w:t>
      </w:r>
      <w:r w:rsidRPr="009967C4">
        <w:rPr>
          <w:rFonts w:ascii="Arial" w:hAnsi="Arial" w:cs="Arial"/>
          <w:sz w:val="28"/>
          <w:szCs w:val="28"/>
        </w:rPr>
        <w:t xml:space="preserve">procurement.</w:t>
      </w:r>
    </w:p>
    <w:p w:rsidRPr="009967C4" w:rsidR="00D16E7C" w:rsidRDefault="00207E4D" w14:paraId="6E084BEA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If </w:t>
      </w:r>
      <w:r w:rsidRPr="009967C4">
        <w:rPr>
          <w:rFonts w:ascii="Arial" w:hAnsi="Arial" w:cs="Arial"/>
          <w:sz w:val="28"/>
          <w:szCs w:val="28"/>
        </w:rPr>
        <w:t xml:space="preserve">violations </w:t>
      </w:r>
      <w:r w:rsidRPr="009967C4">
        <w:rPr>
          <w:rFonts w:ascii="Arial" w:hAnsi="Arial" w:cs="Arial"/>
          <w:sz w:val="28"/>
          <w:szCs w:val="28"/>
        </w:rPr>
        <w:t xml:space="preserve">are detected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remedial measures </w:t>
      </w:r>
      <w:r w:rsidRPr="009967C4">
        <w:rPr>
          <w:rFonts w:ascii="Arial" w:hAnsi="Arial" w:cs="Arial"/>
          <w:sz w:val="28"/>
          <w:szCs w:val="28"/>
        </w:rPr>
        <w:t xml:space="preserve">must </w:t>
      </w:r>
      <w:r w:rsidRPr="009967C4">
        <w:rPr>
          <w:rFonts w:ascii="Arial" w:hAnsi="Arial" w:cs="Arial"/>
          <w:sz w:val="28"/>
          <w:szCs w:val="28"/>
        </w:rPr>
        <w:t xml:space="preserve">be </w:t>
      </w:r>
      <w:r w:rsidRPr="009967C4">
        <w:rPr>
          <w:rFonts w:ascii="Arial" w:hAnsi="Arial" w:cs="Arial"/>
          <w:sz w:val="28"/>
          <w:szCs w:val="28"/>
        </w:rPr>
        <w:t xml:space="preserve">taken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such as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written </w:t>
      </w:r>
      <w:r w:rsidRPr="009967C4">
        <w:rPr>
          <w:rFonts w:ascii="Arial" w:hAnsi="Arial" w:cs="Arial"/>
          <w:sz w:val="28"/>
          <w:szCs w:val="28"/>
        </w:rPr>
        <w:t xml:space="preserve">warnings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deadlines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jointly </w:t>
      </w:r>
      <w:r w:rsidRPr="009967C4">
        <w:rPr>
          <w:rFonts w:ascii="Arial" w:hAnsi="Arial" w:cs="Arial"/>
          <w:sz w:val="28"/>
          <w:szCs w:val="28"/>
        </w:rPr>
        <w:t xml:space="preserve">developed </w:t>
      </w:r>
      <w:r w:rsidRPr="009967C4">
        <w:rPr>
          <w:rFonts w:ascii="Arial" w:hAnsi="Arial" w:cs="Arial"/>
          <w:sz w:val="28"/>
          <w:szCs w:val="28"/>
        </w:rPr>
        <w:t xml:space="preserve">improvement plans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more intensive </w:t>
      </w:r>
      <w:r w:rsidRPr="009967C4">
        <w:rPr>
          <w:rFonts w:ascii="Arial" w:hAnsi="Arial" w:cs="Arial"/>
          <w:sz w:val="28"/>
          <w:szCs w:val="28"/>
        </w:rPr>
        <w:t xml:space="preserve">checks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restriction </w:t>
      </w:r>
      <w:r w:rsidRPr="009967C4">
        <w:rPr>
          <w:rFonts w:ascii="Arial" w:hAnsi="Arial" w:cs="Arial"/>
          <w:sz w:val="28"/>
          <w:szCs w:val="28"/>
        </w:rPr>
        <w:t xml:space="preserve">or </w:t>
      </w:r>
      <w:r w:rsidRPr="009967C4">
        <w:rPr>
          <w:rFonts w:ascii="Arial" w:hAnsi="Arial" w:cs="Arial"/>
          <w:sz w:val="28"/>
          <w:szCs w:val="28"/>
        </w:rPr>
        <w:t xml:space="preserve">termination </w:t>
      </w:r>
      <w:r w:rsidRPr="009967C4">
        <w:rPr>
          <w:rFonts w:ascii="Arial" w:hAnsi="Arial" w:cs="Arial"/>
          <w:sz w:val="28"/>
          <w:szCs w:val="28"/>
        </w:rPr>
        <w:t xml:space="preserve">of the business relationship if no improvement is made.</w:t>
      </w:r>
    </w:p>
    <w:p w:rsidRPr="009967C4" w:rsidR="00D16E7C" w:rsidRDefault="00207E4D" w14:paraId="4F553F47" w14:textId="77777777">
      <w:pPr>
        <w:rPr>
          <w:rFonts w:ascii="Arial" w:hAnsi="Arial" w:cs="Arial"/>
          <w:b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6. Environmental, </w:t>
      </w:r>
      <w:r w:rsidRPr="009967C4">
        <w:rPr>
          <w:rFonts w:ascii="Arial" w:hAnsi="Arial" w:cs="Arial"/>
          <w:b/>
          <w:sz w:val="28"/>
          <w:szCs w:val="28"/>
        </w:rPr>
        <w:t xml:space="preserve">climate and </w:t>
      </w:r>
      <w:r w:rsidRPr="009967C4">
        <w:rPr>
          <w:rFonts w:ascii="Arial" w:hAnsi="Arial" w:cs="Arial"/>
          <w:b/>
          <w:sz w:val="28"/>
          <w:szCs w:val="28"/>
        </w:rPr>
        <w:t xml:space="preserve">resource management</w:t>
      </w:r>
      <w:r w:rsidRPr="009967C4"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6.1 </w:t>
      </w:r>
      <w:r w:rsidRPr="009967C4">
        <w:rPr>
          <w:rFonts w:ascii="Arial" w:hAnsi="Arial" w:cs="Arial"/>
          <w:b/>
          <w:sz w:val="28"/>
          <w:szCs w:val="28"/>
        </w:rPr>
        <w:t xml:space="preserve">Principles</w:t>
      </w:r>
      <w:r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FINANCE GROUP LIMITED </w:t>
      </w:r>
      <w:r w:rsidRPr="009967C4">
        <w:rPr>
          <w:rFonts w:ascii="Arial" w:hAnsi="Arial" w:cs="Arial"/>
          <w:sz w:val="28"/>
          <w:szCs w:val="28"/>
        </w:rPr>
        <w:t xml:space="preserve">is committed </w:t>
      </w:r>
      <w:r w:rsidRPr="009967C4">
        <w:rPr>
          <w:rFonts w:ascii="Arial" w:hAnsi="Arial" w:cs="Arial"/>
          <w:sz w:val="28"/>
          <w:szCs w:val="28"/>
        </w:rPr>
        <w:t xml:space="preserve">to </w:t>
      </w: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following </w:t>
      </w:r>
      <w:r w:rsidRPr="009967C4">
        <w:rPr>
          <w:rFonts w:ascii="Arial" w:hAnsi="Arial" w:cs="Arial"/>
          <w:sz w:val="28"/>
          <w:szCs w:val="28"/>
        </w:rPr>
        <w:t xml:space="preserve">principles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b/>
          <w:sz w:val="28"/>
          <w:szCs w:val="28"/>
        </w:rPr>
        <w:br/>
      </w:r>
      <w:r w:rsidR="009967C4">
        <w:rPr>
          <w:rFonts w:ascii="Arial" w:hAnsi="Arial" w:cs="Arial"/>
          <w:b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Priority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Pr="009967C4">
        <w:rPr>
          <w:rFonts w:ascii="Arial" w:hAnsi="Arial" w:cs="Arial"/>
          <w:sz w:val="28"/>
          <w:szCs w:val="28"/>
        </w:rPr>
        <w:t xml:space="preserve">avoidance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reduction </w:t>
      </w:r>
      <w:r w:rsidRPr="009967C4">
        <w:rPr>
          <w:rFonts w:ascii="Arial" w:hAnsi="Arial" w:cs="Arial"/>
          <w:sz w:val="28"/>
          <w:szCs w:val="28"/>
        </w:rPr>
        <w:t xml:space="preserve">over </w:t>
      </w:r>
      <w:r w:rsidRPr="009967C4">
        <w:rPr>
          <w:rFonts w:ascii="Arial" w:hAnsi="Arial" w:cs="Arial"/>
          <w:sz w:val="28"/>
          <w:szCs w:val="28"/>
        </w:rPr>
        <w:t xml:space="preserve">compensation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Holistic </w:t>
      </w:r>
      <w:r w:rsidRPr="009967C4">
        <w:rPr>
          <w:rFonts w:ascii="Arial" w:hAnsi="Arial" w:cs="Arial"/>
          <w:sz w:val="28"/>
          <w:szCs w:val="28"/>
        </w:rPr>
        <w:t xml:space="preserve">approach </w:t>
      </w:r>
      <w:r w:rsidRPr="009967C4">
        <w:rPr>
          <w:rFonts w:ascii="Arial" w:hAnsi="Arial" w:cs="Arial"/>
          <w:sz w:val="28"/>
          <w:szCs w:val="28"/>
        </w:rPr>
        <w:t xml:space="preserve">along </w:t>
      </w: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value chain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Transparent </w:t>
      </w:r>
      <w:r w:rsidRPr="009967C4">
        <w:rPr>
          <w:rFonts w:ascii="Arial" w:hAnsi="Arial" w:cs="Arial"/>
          <w:sz w:val="28"/>
          <w:szCs w:val="28"/>
        </w:rPr>
        <w:t xml:space="preserve">measurement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reporting of </w:t>
      </w:r>
      <w:r w:rsidRPr="009967C4">
        <w:rPr>
          <w:rFonts w:ascii="Arial" w:hAnsi="Arial" w:cs="Arial"/>
          <w:sz w:val="28"/>
          <w:szCs w:val="28"/>
        </w:rPr>
        <w:t xml:space="preserve">key environmental indicators.</w:t>
      </w:r>
    </w:p>
    <w:p w:rsidRPr="009967C4" w:rsidR="00D16E7C" w:rsidRDefault="00207E4D" w14:paraId="14695698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6.2 </w:t>
      </w:r>
      <w:r w:rsidRPr="009967C4">
        <w:rPr>
          <w:rFonts w:ascii="Arial" w:hAnsi="Arial" w:cs="Arial"/>
          <w:b/>
          <w:sz w:val="28"/>
          <w:szCs w:val="28"/>
        </w:rPr>
        <w:t xml:space="preserve">Energy</w:t>
      </w:r>
      <w:r w:rsidRPr="009967C4">
        <w:rPr>
          <w:rFonts w:ascii="Arial" w:hAnsi="Arial" w:cs="Arial"/>
          <w:b/>
          <w:sz w:val="28"/>
          <w:szCs w:val="28"/>
        </w:rPr>
        <w:t xml:space="preserve">, </w:t>
      </w:r>
      <w:r w:rsidRPr="009967C4">
        <w:rPr>
          <w:rFonts w:ascii="Arial" w:hAnsi="Arial" w:cs="Arial"/>
          <w:b/>
          <w:sz w:val="28"/>
          <w:szCs w:val="28"/>
        </w:rPr>
        <w:t xml:space="preserve">data centres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digital </w:t>
      </w:r>
      <w:r w:rsidRPr="009967C4">
        <w:rPr>
          <w:rFonts w:ascii="Arial" w:hAnsi="Arial" w:cs="Arial"/>
          <w:b/>
          <w:sz w:val="28"/>
          <w:szCs w:val="28"/>
        </w:rPr>
        <w:t xml:space="preserve">infrastructure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The following </w:t>
      </w:r>
      <w:r w:rsidRPr="009967C4">
        <w:rPr>
          <w:rFonts w:ascii="Arial" w:hAnsi="Arial" w:cs="Arial"/>
          <w:sz w:val="28"/>
          <w:szCs w:val="28"/>
        </w:rPr>
        <w:t xml:space="preserve">applies </w:t>
      </w:r>
      <w:r w:rsidRPr="009967C4">
        <w:rPr>
          <w:rFonts w:ascii="Arial" w:hAnsi="Arial" w:cs="Arial"/>
          <w:sz w:val="28"/>
          <w:szCs w:val="28"/>
        </w:rPr>
        <w:t xml:space="preserve">in particular </w:t>
      </w:r>
      <w:r w:rsidRPr="009967C4">
        <w:rPr>
          <w:rFonts w:ascii="Arial" w:hAnsi="Arial" w:cs="Arial"/>
          <w:sz w:val="28"/>
          <w:szCs w:val="28"/>
        </w:rPr>
        <w:t xml:space="preserve">to </w:t>
      </w:r>
      <w:r w:rsidRPr="009967C4">
        <w:rPr>
          <w:rFonts w:ascii="Arial" w:hAnsi="Arial" w:cs="Arial"/>
          <w:sz w:val="28"/>
          <w:szCs w:val="28"/>
        </w:rPr>
        <w:t xml:space="preserve">data centres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digital </w:t>
      </w:r>
      <w:r w:rsidRPr="009967C4">
        <w:rPr>
          <w:rFonts w:ascii="Arial" w:hAnsi="Arial" w:cs="Arial"/>
          <w:sz w:val="28"/>
          <w:szCs w:val="28"/>
        </w:rPr>
        <w:t xml:space="preserve">infrastructure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Energy efficiency </w:t>
      </w:r>
      <w:r w:rsidRPr="009967C4">
        <w:rPr>
          <w:rFonts w:ascii="Arial" w:hAnsi="Arial" w:cs="Arial"/>
          <w:sz w:val="28"/>
          <w:szCs w:val="28"/>
        </w:rPr>
        <w:t xml:space="preserve">with </w:t>
      </w:r>
      <w:r w:rsidRPr="009967C4">
        <w:rPr>
          <w:rFonts w:ascii="Arial" w:hAnsi="Arial" w:cs="Arial"/>
          <w:sz w:val="28"/>
          <w:szCs w:val="28"/>
        </w:rPr>
        <w:t xml:space="preserve">target figures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energy </w:t>
      </w:r>
      <w:r w:rsidRPr="009967C4">
        <w:rPr>
          <w:rFonts w:ascii="Arial" w:hAnsi="Arial" w:cs="Arial"/>
          <w:sz w:val="28"/>
          <w:szCs w:val="28"/>
        </w:rPr>
        <w:t xml:space="preserve">efficiency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Gradual </w:t>
      </w:r>
      <w:r w:rsidRPr="009967C4">
        <w:rPr>
          <w:rFonts w:ascii="Arial" w:hAnsi="Arial" w:cs="Arial"/>
          <w:sz w:val="28"/>
          <w:szCs w:val="28"/>
        </w:rPr>
        <w:t xml:space="preserve">conversion </w:t>
      </w:r>
      <w:r w:rsidRPr="009967C4">
        <w:rPr>
          <w:rFonts w:ascii="Arial" w:hAnsi="Arial" w:cs="Arial"/>
          <w:sz w:val="28"/>
          <w:szCs w:val="28"/>
        </w:rPr>
        <w:t xml:space="preserve">to electricity </w:t>
      </w:r>
      <w:r w:rsidRPr="009967C4">
        <w:rPr>
          <w:rFonts w:ascii="Arial" w:hAnsi="Arial" w:cs="Arial"/>
          <w:sz w:val="28"/>
          <w:szCs w:val="28"/>
        </w:rPr>
        <w:t xml:space="preserve">from </w:t>
      </w:r>
      <w:r w:rsidRPr="009967C4">
        <w:rPr>
          <w:rFonts w:ascii="Arial" w:hAnsi="Arial" w:cs="Arial"/>
          <w:sz w:val="28"/>
          <w:szCs w:val="28"/>
        </w:rPr>
        <w:t xml:space="preserve">renewable </w:t>
      </w:r>
      <w:r w:rsidRPr="009967C4">
        <w:rPr>
          <w:rFonts w:ascii="Arial" w:hAnsi="Arial" w:cs="Arial"/>
          <w:sz w:val="28"/>
          <w:szCs w:val="28"/>
        </w:rPr>
        <w:t xml:space="preserve">energy sources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Optimisation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="009967C4">
        <w:rPr>
          <w:rFonts w:ascii="Arial" w:hAnsi="Arial" w:cs="Arial"/>
          <w:sz w:val="28"/>
          <w:szCs w:val="28"/>
        </w:rPr>
        <w:t xml:space="preserve">cooling concepts</w:t>
      </w:r>
      <w:r w:rsidR="009967C4">
        <w:rPr>
          <w:rFonts w:ascii="Arial" w:hAnsi="Arial" w:cs="Arial"/>
          <w:sz w:val="28"/>
          <w:szCs w:val="28"/>
        </w:rPr>
        <w:t xml:space="preserve">, </w:t>
      </w:r>
      <w:r w:rsidR="009967C4">
        <w:rPr>
          <w:rFonts w:ascii="Arial" w:hAnsi="Arial" w:cs="Arial"/>
          <w:sz w:val="28"/>
          <w:szCs w:val="28"/>
        </w:rPr>
        <w:t xml:space="preserve">enclosure </w:t>
      </w:r>
      <w:r w:rsidR="009967C4">
        <w:rPr>
          <w:rFonts w:ascii="Arial" w:hAnsi="Arial" w:cs="Arial"/>
          <w:sz w:val="28"/>
          <w:szCs w:val="28"/>
        </w:rPr>
        <w:t xml:space="preserve">of </w:t>
      </w:r>
      <w:r w:rsidR="009967C4">
        <w:rPr>
          <w:rFonts w:ascii="Arial" w:hAnsi="Arial" w:cs="Arial"/>
          <w:sz w:val="28"/>
          <w:szCs w:val="28"/>
        </w:rPr>
        <w:t xml:space="preserve">cold and </w:t>
      </w:r>
      <w:r w:rsidRPr="009967C4">
        <w:rPr>
          <w:rFonts w:ascii="Arial" w:hAnsi="Arial" w:cs="Arial"/>
          <w:sz w:val="28"/>
          <w:szCs w:val="28"/>
        </w:rPr>
        <w:t xml:space="preserve">hot aisles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virtualisation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utilisation optimisation</w:t>
      </w:r>
      <w:r w:rsidRPr="009967C4">
        <w:rPr>
          <w:rFonts w:ascii="Arial" w:hAnsi="Arial" w:cs="Arial"/>
          <w:sz w:val="28"/>
          <w:szCs w:val="28"/>
        </w:rPr>
        <w:t xml:space="preserve">.</w:t>
      </w:r>
    </w:p>
    <w:p w:rsidRPr="009967C4" w:rsidR="00D16E7C" w:rsidRDefault="00207E4D" w14:paraId="282BC9DB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6.3 Water, </w:t>
      </w:r>
      <w:r w:rsidRPr="009967C4">
        <w:rPr>
          <w:rFonts w:ascii="Arial" w:hAnsi="Arial" w:cs="Arial"/>
          <w:b/>
          <w:sz w:val="28"/>
          <w:szCs w:val="28"/>
        </w:rPr>
        <w:t xml:space="preserve">waste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circular economy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Recording </w:t>
      </w:r>
      <w:r w:rsidRPr="009967C4">
        <w:rPr>
          <w:rFonts w:ascii="Arial" w:hAnsi="Arial" w:cs="Arial"/>
          <w:sz w:val="28"/>
          <w:szCs w:val="28"/>
        </w:rPr>
        <w:t xml:space="preserve">water consumption</w:t>
      </w:r>
      <w:r w:rsidRPr="009967C4">
        <w:rPr>
          <w:rFonts w:ascii="Arial" w:hAnsi="Arial" w:cs="Arial"/>
          <w:sz w:val="28"/>
          <w:szCs w:val="28"/>
        </w:rPr>
        <w:t xml:space="preserve">, introducing waste separation, </w:t>
      </w:r>
      <w:r w:rsidR="009967C4">
        <w:rPr>
          <w:rFonts w:ascii="Arial" w:hAnsi="Arial" w:cs="Arial"/>
          <w:sz w:val="28"/>
          <w:szCs w:val="28"/>
        </w:rPr>
        <w:t xml:space="preserve">reuse </w:t>
      </w:r>
      <w:r w:rsidR="009967C4">
        <w:rPr>
          <w:rFonts w:ascii="Arial" w:hAnsi="Arial" w:cs="Arial"/>
          <w:sz w:val="28"/>
          <w:szCs w:val="28"/>
        </w:rPr>
        <w:t xml:space="preserve">and recycling. </w:t>
      </w:r>
      <w:r w:rsidRPr="009967C4">
        <w:rPr>
          <w:rFonts w:ascii="Arial" w:hAnsi="Arial" w:cs="Arial"/>
          <w:sz w:val="28"/>
          <w:szCs w:val="28"/>
        </w:rPr>
        <w:t xml:space="preserve">Use of </w:t>
      </w:r>
      <w:r w:rsidRPr="009967C4">
        <w:rPr>
          <w:rFonts w:ascii="Arial" w:hAnsi="Arial" w:cs="Arial"/>
          <w:sz w:val="28"/>
          <w:szCs w:val="28"/>
        </w:rPr>
        <w:t xml:space="preserve">certified </w:t>
      </w:r>
      <w:r w:rsidRPr="009967C4">
        <w:rPr>
          <w:rFonts w:ascii="Arial" w:hAnsi="Arial" w:cs="Arial"/>
          <w:sz w:val="28"/>
          <w:szCs w:val="28"/>
        </w:rPr>
        <w:t xml:space="preserve">service providers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data deletion</w:t>
      </w:r>
      <w:r w:rsidRPr="009967C4">
        <w:rPr>
          <w:rFonts w:ascii="Arial" w:hAnsi="Arial" w:cs="Arial"/>
          <w:sz w:val="28"/>
          <w:szCs w:val="28"/>
        </w:rPr>
        <w:t xml:space="preserve">, recycling and proper disposal of hardware.</w:t>
      </w:r>
    </w:p>
    <w:p w:rsidRPr="009967C4" w:rsidR="00D16E7C" w:rsidRDefault="00207E4D" w14:paraId="32EB98B9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6.4 Mobility, </w:t>
      </w:r>
      <w:r w:rsidRPr="009967C4">
        <w:rPr>
          <w:rFonts w:ascii="Arial" w:hAnsi="Arial" w:cs="Arial"/>
          <w:b/>
          <w:sz w:val="28"/>
          <w:szCs w:val="28"/>
        </w:rPr>
        <w:t xml:space="preserve">travel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events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Reduction of </w:t>
      </w:r>
      <w:r w:rsidRPr="009967C4">
        <w:rPr>
          <w:rFonts w:ascii="Arial" w:hAnsi="Arial" w:cs="Arial"/>
          <w:sz w:val="28"/>
          <w:szCs w:val="28"/>
        </w:rPr>
        <w:t xml:space="preserve">business </w:t>
      </w:r>
      <w:r w:rsidRPr="009967C4">
        <w:rPr>
          <w:rFonts w:ascii="Arial" w:hAnsi="Arial" w:cs="Arial"/>
          <w:sz w:val="28"/>
          <w:szCs w:val="28"/>
        </w:rPr>
        <w:t xml:space="preserve">air travel </w:t>
      </w:r>
      <w:r w:rsidRPr="009967C4">
        <w:rPr>
          <w:rFonts w:ascii="Arial" w:hAnsi="Arial" w:cs="Arial"/>
          <w:sz w:val="28"/>
          <w:szCs w:val="28"/>
        </w:rPr>
        <w:t xml:space="preserve">to the necessary minimum,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promotion of video conferencing,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use of efficient means of transport,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Establishment of internal </w:t>
      </w:r>
      <w:r w:rsidRPr="009967C4">
        <w:rPr>
          <w:rFonts w:ascii="Arial" w:hAnsi="Arial" w:cs="Arial"/>
          <w:sz w:val="28"/>
          <w:szCs w:val="28"/>
        </w:rPr>
        <w:t xml:space="preserve">guidelines for "avoid, reduce, </w:t>
      </w:r>
      <w:r w:rsidRPr="009967C4">
        <w:rPr>
          <w:rFonts w:ascii="Arial" w:hAnsi="Arial" w:cs="Arial"/>
          <w:sz w:val="28"/>
          <w:szCs w:val="28"/>
        </w:rPr>
        <w:t xml:space="preserve">compensate" for </w:t>
      </w:r>
      <w:r w:rsidRPr="009967C4">
        <w:rPr>
          <w:rFonts w:ascii="Arial" w:hAnsi="Arial" w:cs="Arial"/>
          <w:sz w:val="28"/>
          <w:szCs w:val="28"/>
        </w:rPr>
        <w:t xml:space="preserve">business travel.</w:t>
      </w:r>
    </w:p>
    <w:p w:rsidRPr="009967C4" w:rsidR="00D16E7C" w:rsidRDefault="00207E4D" w14:paraId="134EB399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7. Data protection, information security and protection of </w:t>
      </w:r>
      <w:r w:rsidRPr="009967C4">
        <w:rPr>
          <w:rFonts w:ascii="Arial" w:hAnsi="Arial" w:cs="Arial"/>
          <w:b/>
          <w:sz w:val="28"/>
          <w:szCs w:val="28"/>
        </w:rPr>
        <w:t xml:space="preserve">civil liberties</w:t>
      </w:r>
      <w:r w:rsidRPr="009967C4"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7.1 </w:t>
      </w:r>
      <w:r w:rsidRPr="009967C4">
        <w:rPr>
          <w:rFonts w:ascii="Arial" w:hAnsi="Arial" w:cs="Arial"/>
          <w:b/>
          <w:sz w:val="28"/>
          <w:szCs w:val="28"/>
        </w:rPr>
        <w:t xml:space="preserve">Data protection principles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FINANCE GROUP LIMITED complies with the fundamental data protection principles of </w:t>
      </w:r>
      <w:r w:rsidRPr="009967C4">
        <w:rPr>
          <w:rFonts w:ascii="Arial" w:hAnsi="Arial" w:cs="Arial"/>
          <w:sz w:val="28"/>
          <w:szCs w:val="28"/>
        </w:rPr>
        <w:t xml:space="preserve">the applicable data protection laws, in particular lawfulness, purpose limitation, data minimisation, storage limitation, integrity and confidentiality, and accountability.</w:t>
      </w:r>
    </w:p>
    <w:p w:rsidRPr="009967C4" w:rsidR="00D16E7C" w:rsidRDefault="00207E4D" w14:paraId="4D4CA582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7.2 </w:t>
      </w:r>
      <w:r w:rsidRPr="009967C4">
        <w:rPr>
          <w:rFonts w:ascii="Arial" w:hAnsi="Arial" w:cs="Arial"/>
          <w:b/>
          <w:sz w:val="28"/>
          <w:szCs w:val="28"/>
        </w:rPr>
        <w:t xml:space="preserve">Information security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The </w:t>
      </w:r>
      <w:r w:rsidRPr="009967C4">
        <w:rPr>
          <w:rFonts w:ascii="Arial" w:hAnsi="Arial" w:cs="Arial"/>
          <w:sz w:val="28"/>
          <w:szCs w:val="28"/>
        </w:rPr>
        <w:t xml:space="preserve">Group </w:t>
      </w:r>
      <w:r w:rsidRPr="009967C4">
        <w:rPr>
          <w:rFonts w:ascii="Arial" w:hAnsi="Arial" w:cs="Arial"/>
          <w:sz w:val="28"/>
          <w:szCs w:val="28"/>
        </w:rPr>
        <w:t xml:space="preserve">establishes </w:t>
      </w:r>
      <w:r w:rsidRPr="009967C4">
        <w:rPr>
          <w:rFonts w:ascii="Arial" w:hAnsi="Arial" w:cs="Arial"/>
          <w:sz w:val="28"/>
          <w:szCs w:val="28"/>
        </w:rPr>
        <w:t xml:space="preserve">an </w:t>
      </w:r>
      <w:r w:rsidRPr="009967C4">
        <w:rPr>
          <w:rFonts w:ascii="Arial" w:hAnsi="Arial" w:cs="Arial"/>
          <w:sz w:val="28"/>
          <w:szCs w:val="28"/>
        </w:rPr>
        <w:t xml:space="preserve">information security management system in accordance with the international standard 27001 or an equivalent recognised standard with systematic risk analysis, defined security objectives, organisational and technical measures, and regular audits.</w:t>
      </w:r>
    </w:p>
    <w:p w:rsidRPr="009967C4" w:rsidR="00D16E7C" w:rsidRDefault="00207E4D" w14:paraId="10765D85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7.3 </w:t>
      </w:r>
      <w:r w:rsidRPr="009967C4">
        <w:rPr>
          <w:rFonts w:ascii="Arial" w:hAnsi="Arial" w:cs="Arial"/>
          <w:b/>
          <w:sz w:val="28"/>
          <w:szCs w:val="28"/>
        </w:rPr>
        <w:t xml:space="preserve">Fundamental </w:t>
      </w:r>
      <w:r w:rsidRPr="009967C4">
        <w:rPr>
          <w:rFonts w:ascii="Arial" w:hAnsi="Arial" w:cs="Arial"/>
          <w:b/>
          <w:sz w:val="28"/>
          <w:szCs w:val="28"/>
        </w:rPr>
        <w:t xml:space="preserve">digital </w:t>
      </w:r>
      <w:r w:rsidRPr="009967C4">
        <w:rPr>
          <w:rFonts w:ascii="Arial" w:hAnsi="Arial" w:cs="Arial"/>
          <w:b/>
          <w:sz w:val="28"/>
          <w:szCs w:val="28"/>
        </w:rPr>
        <w:t xml:space="preserve">rights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civil liberties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When designing products, in particular financial, media and data products, SCANDIC FINANCE GROUP LIMITED respects the fundamental rights and civil liberties of users and </w:t>
      </w:r>
      <w:r w:rsidRPr="009967C4">
        <w:rPr>
          <w:rFonts w:ascii="Arial" w:hAnsi="Arial" w:cs="Arial"/>
          <w:sz w:val="28"/>
          <w:szCs w:val="28"/>
        </w:rPr>
        <w:t xml:space="preserve">recognises</w:t>
      </w:r>
      <w:r w:rsidRPr="009967C4">
        <w:rPr>
          <w:rFonts w:ascii="Arial" w:hAnsi="Arial" w:cs="Arial"/>
          <w:sz w:val="28"/>
          <w:szCs w:val="28"/>
        </w:rPr>
        <w:t xml:space="preserve"> the right to informational </w:t>
      </w:r>
      <w:r w:rsidRPr="009967C4">
        <w:rPr>
          <w:rFonts w:ascii="Arial" w:hAnsi="Arial" w:cs="Arial"/>
          <w:sz w:val="28"/>
          <w:szCs w:val="28"/>
        </w:rPr>
        <w:t xml:space="preserve">self-determination, freedom of expression and information, and protection from disproportionate surveillance.</w:t>
      </w:r>
    </w:p>
    <w:p w:rsidRPr="009967C4" w:rsidR="00D16E7C" w:rsidRDefault="00207E4D" w14:paraId="27EE835F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8. </w:t>
      </w:r>
      <w:r w:rsidRPr="009967C4">
        <w:rPr>
          <w:rFonts w:ascii="Arial" w:hAnsi="Arial" w:cs="Arial"/>
          <w:b/>
          <w:sz w:val="28"/>
          <w:szCs w:val="28"/>
        </w:rPr>
        <w:t xml:space="preserve">Use </w:t>
      </w:r>
      <w:r w:rsidRPr="009967C4">
        <w:rPr>
          <w:rFonts w:ascii="Arial" w:hAnsi="Arial" w:cs="Arial"/>
          <w:b/>
          <w:sz w:val="28"/>
          <w:szCs w:val="28"/>
        </w:rPr>
        <w:t xml:space="preserve">of </w:t>
      </w:r>
      <w:r w:rsidRPr="009967C4">
        <w:rPr>
          <w:rFonts w:ascii="Arial" w:hAnsi="Arial" w:cs="Arial"/>
          <w:b/>
          <w:sz w:val="28"/>
          <w:szCs w:val="28"/>
        </w:rPr>
        <w:t xml:space="preserve">technology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artificial </w:t>
      </w:r>
      <w:r w:rsidRPr="009967C4">
        <w:rPr>
          <w:rFonts w:ascii="Arial" w:hAnsi="Arial" w:cs="Arial"/>
          <w:b/>
          <w:sz w:val="28"/>
          <w:szCs w:val="28"/>
        </w:rPr>
        <w:t xml:space="preserve">intelligence</w:t>
      </w:r>
      <w:r w:rsidRPr="009967C4"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8.1 </w:t>
      </w:r>
      <w:r w:rsidRPr="009967C4">
        <w:rPr>
          <w:rFonts w:ascii="Arial" w:hAnsi="Arial" w:cs="Arial"/>
          <w:b/>
          <w:sz w:val="28"/>
          <w:szCs w:val="28"/>
        </w:rPr>
        <w:t xml:space="preserve">Principles </w:t>
      </w:r>
      <w:r w:rsidRPr="009967C4">
        <w:rPr>
          <w:rFonts w:ascii="Arial" w:hAnsi="Arial" w:cs="Arial"/>
          <w:b/>
          <w:sz w:val="28"/>
          <w:szCs w:val="28"/>
        </w:rPr>
        <w:t xml:space="preserve">for </w:t>
      </w:r>
      <w:r w:rsidRPr="009967C4">
        <w:rPr>
          <w:rFonts w:ascii="Arial" w:hAnsi="Arial" w:cs="Arial"/>
          <w:b/>
          <w:sz w:val="28"/>
          <w:szCs w:val="28"/>
        </w:rPr>
        <w:t xml:space="preserve">artificial </w:t>
      </w:r>
      <w:r w:rsidRPr="009967C4">
        <w:rPr>
          <w:rFonts w:ascii="Arial" w:hAnsi="Arial" w:cs="Arial"/>
          <w:b/>
          <w:sz w:val="28"/>
          <w:szCs w:val="28"/>
        </w:rPr>
        <w:t xml:space="preserve">intelligence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The use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Pr="009967C4">
        <w:rPr>
          <w:rFonts w:ascii="Arial" w:hAnsi="Arial" w:cs="Arial"/>
          <w:sz w:val="28"/>
          <w:szCs w:val="28"/>
        </w:rPr>
        <w:t xml:space="preserve">artificial </w:t>
      </w:r>
      <w:r w:rsidRPr="009967C4">
        <w:rPr>
          <w:rFonts w:ascii="Arial" w:hAnsi="Arial" w:cs="Arial"/>
          <w:sz w:val="28"/>
          <w:szCs w:val="28"/>
        </w:rPr>
        <w:t xml:space="preserve">intelligence </w:t>
      </w:r>
      <w:r w:rsidRPr="009967C4">
        <w:rPr>
          <w:rFonts w:ascii="Arial" w:hAnsi="Arial" w:cs="Arial"/>
          <w:sz w:val="28"/>
          <w:szCs w:val="28"/>
        </w:rPr>
        <w:t xml:space="preserve">follows </w:t>
      </w:r>
      <w:r w:rsidRPr="009967C4">
        <w:rPr>
          <w:rFonts w:ascii="Arial" w:hAnsi="Arial" w:cs="Arial"/>
          <w:sz w:val="28"/>
          <w:szCs w:val="28"/>
        </w:rPr>
        <w:t xml:space="preserve">these </w:t>
      </w:r>
      <w:r w:rsidRPr="009967C4">
        <w:rPr>
          <w:rFonts w:ascii="Arial" w:hAnsi="Arial" w:cs="Arial"/>
          <w:sz w:val="28"/>
          <w:szCs w:val="28"/>
        </w:rPr>
        <w:t xml:space="preserve">principles</w:t>
      </w:r>
      <w:r w:rsidRPr="009967C4">
        <w:rPr>
          <w:rFonts w:ascii="Arial" w:hAnsi="Arial" w:cs="Arial"/>
          <w:sz w:val="28"/>
          <w:szCs w:val="28"/>
        </w:rPr>
        <w:t xml:space="preserve">: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Legality </w:t>
      </w:r>
      <w:r w:rsidRPr="009967C4">
        <w:rPr>
          <w:rFonts w:ascii="Arial" w:hAnsi="Arial" w:cs="Arial"/>
          <w:sz w:val="28"/>
          <w:szCs w:val="28"/>
        </w:rPr>
        <w:t xml:space="preserve">and compliance,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Transparency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traceability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Human </w:t>
      </w:r>
      <w:r w:rsidRPr="009967C4">
        <w:rPr>
          <w:rFonts w:ascii="Arial" w:hAnsi="Arial" w:cs="Arial"/>
          <w:sz w:val="28"/>
          <w:szCs w:val="28"/>
        </w:rPr>
        <w:t xml:space="preserve">oversight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Protection </w:t>
      </w:r>
      <w:r w:rsidRPr="009967C4">
        <w:rPr>
          <w:rFonts w:ascii="Arial" w:hAnsi="Arial" w:cs="Arial"/>
          <w:sz w:val="28"/>
          <w:szCs w:val="28"/>
        </w:rPr>
        <w:t xml:space="preserve">against </w:t>
      </w:r>
      <w:r w:rsidRPr="009967C4">
        <w:rPr>
          <w:rFonts w:ascii="Arial" w:hAnsi="Arial" w:cs="Arial"/>
          <w:sz w:val="28"/>
          <w:szCs w:val="28"/>
        </w:rPr>
        <w:t xml:space="preserve">discrimination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Security</w:t>
      </w:r>
      <w:r w:rsidRPr="009967C4">
        <w:rPr>
          <w:rFonts w:ascii="Arial" w:hAnsi="Arial" w:cs="Arial"/>
          <w:sz w:val="28"/>
          <w:szCs w:val="28"/>
        </w:rPr>
        <w:t xml:space="preserve">.</w:t>
      </w:r>
    </w:p>
    <w:p w:rsidRPr="009967C4" w:rsidR="00D16E7C" w:rsidRDefault="00207E4D" w14:paraId="04329501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8.2 </w:t>
      </w:r>
      <w:r w:rsidRPr="009967C4">
        <w:rPr>
          <w:rFonts w:ascii="Arial" w:hAnsi="Arial" w:cs="Arial"/>
          <w:b/>
          <w:sz w:val="28"/>
          <w:szCs w:val="28"/>
        </w:rPr>
        <w:t xml:space="preserve">Committees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processes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Establishment </w:t>
      </w:r>
      <w:r w:rsidRPr="009967C4">
        <w:rPr>
          <w:rFonts w:ascii="Arial" w:hAnsi="Arial" w:cs="Arial"/>
          <w:sz w:val="28"/>
          <w:szCs w:val="28"/>
        </w:rPr>
        <w:t xml:space="preserve">of a </w:t>
      </w:r>
      <w:r w:rsidRPr="009967C4">
        <w:rPr>
          <w:rFonts w:ascii="Arial" w:hAnsi="Arial" w:cs="Arial"/>
          <w:sz w:val="28"/>
          <w:szCs w:val="28"/>
        </w:rPr>
        <w:t xml:space="preserve">committee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artificial intelligence governance,</w:t>
      </w:r>
      <w:r w:rsidRP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Conducting </w:t>
      </w:r>
      <w:r w:rsidRPr="009967C4">
        <w:rPr>
          <w:rFonts w:ascii="Arial" w:hAnsi="Arial" w:cs="Arial"/>
          <w:sz w:val="28"/>
          <w:szCs w:val="28"/>
        </w:rPr>
        <w:t xml:space="preserve">impact and </w:t>
      </w:r>
      <w:r w:rsidR="009967C4">
        <w:rPr>
          <w:rFonts w:ascii="Arial" w:hAnsi="Arial" w:cs="Arial"/>
          <w:sz w:val="28"/>
          <w:szCs w:val="28"/>
        </w:rPr>
        <w:t xml:space="preserve">risk analyses</w:t>
      </w:r>
      <w:r w:rsid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documenting </w:t>
      </w:r>
      <w:r w:rsidRPr="009967C4">
        <w:rPr>
          <w:rFonts w:ascii="Arial" w:hAnsi="Arial" w:cs="Arial"/>
          <w:sz w:val="28"/>
          <w:szCs w:val="28"/>
        </w:rPr>
        <w:t xml:space="preserve">models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training data</w:t>
      </w:r>
      <w:r w:rsidRPr="009967C4">
        <w:rPr>
          <w:rFonts w:ascii="Arial" w:hAnsi="Arial" w:cs="Arial"/>
          <w:sz w:val="28"/>
          <w:szCs w:val="28"/>
        </w:rPr>
        <w:t xml:space="preserve">, intended use and control mechanisms.</w:t>
      </w:r>
    </w:p>
    <w:p w:rsidRPr="009967C4" w:rsidR="00D16E7C" w:rsidRDefault="00207E4D" w14:paraId="238AF166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9. </w:t>
      </w:r>
      <w:r w:rsidRPr="009967C4">
        <w:rPr>
          <w:rFonts w:ascii="Arial" w:hAnsi="Arial" w:cs="Arial"/>
          <w:b/>
          <w:sz w:val="28"/>
          <w:szCs w:val="28"/>
        </w:rPr>
        <w:t xml:space="preserve">Corporate governance</w:t>
      </w:r>
      <w:r w:rsidRPr="009967C4">
        <w:rPr>
          <w:rFonts w:ascii="Arial" w:hAnsi="Arial" w:cs="Arial"/>
          <w:b/>
          <w:sz w:val="28"/>
          <w:szCs w:val="28"/>
        </w:rPr>
        <w:t xml:space="preserve">, compliance and </w:t>
      </w:r>
      <w:r w:rsidRPr="009967C4">
        <w:rPr>
          <w:rFonts w:ascii="Arial" w:hAnsi="Arial" w:cs="Arial"/>
          <w:b/>
          <w:sz w:val="28"/>
          <w:szCs w:val="28"/>
        </w:rPr>
        <w:t xml:space="preserve">integrity</w:t>
      </w:r>
      <w:r w:rsidRPr="009967C4" w:rsidR="009967C4">
        <w:rPr>
          <w:rFonts w:ascii="Arial" w:hAnsi="Arial" w:cs="Arial"/>
          <w:b/>
          <w:sz w:val="28"/>
          <w:szCs w:val="28"/>
        </w:rPr>
        <w:br/>
      </w:r>
      <w:r w:rsidRPr="009967C4">
        <w:rPr>
          <w:rFonts w:ascii="Arial" w:hAnsi="Arial" w:cs="Arial"/>
          <w:b/>
          <w:sz w:val="28"/>
          <w:szCs w:val="28"/>
        </w:rPr>
        <w:t xml:space="preserve">9.1 </w:t>
      </w:r>
      <w:r w:rsidRPr="009967C4">
        <w:rPr>
          <w:rFonts w:ascii="Arial" w:hAnsi="Arial" w:cs="Arial"/>
          <w:b/>
          <w:sz w:val="28"/>
          <w:szCs w:val="28"/>
        </w:rPr>
        <w:t xml:space="preserve">Code of Conduct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SCANDIC FINANCE GROUP LIMITED has a code of conduct that </w:t>
      </w:r>
      <w:r w:rsidRPr="009967C4">
        <w:rPr>
          <w:rFonts w:ascii="Arial" w:hAnsi="Arial" w:cs="Arial"/>
          <w:sz w:val="28"/>
          <w:szCs w:val="28"/>
        </w:rPr>
        <w:t xml:space="preserve">applies </w:t>
      </w:r>
      <w:r w:rsidRPr="009967C4">
        <w:rPr>
          <w:rFonts w:ascii="Arial" w:hAnsi="Arial" w:cs="Arial"/>
          <w:sz w:val="28"/>
          <w:szCs w:val="28"/>
        </w:rPr>
        <w:t xml:space="preserve">to all </w:t>
      </w:r>
      <w:r w:rsidRPr="009967C4">
        <w:rPr>
          <w:rFonts w:ascii="Arial" w:hAnsi="Arial" w:cs="Arial"/>
          <w:sz w:val="28"/>
          <w:szCs w:val="28"/>
        </w:rPr>
        <w:t xml:space="preserve">employees and board members and regulates lawful conduct, transparent and fair business relationships, dealing with conflicts of interest, prohibition of corruption and prevention of money laundering.</w:t>
      </w:r>
    </w:p>
    <w:p w:rsidRPr="009967C4" w:rsidR="00D16E7C" w:rsidRDefault="00207E4D" w14:paraId="245BAC13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9.2 </w:t>
      </w:r>
      <w:r w:rsidRPr="009967C4">
        <w:rPr>
          <w:rFonts w:ascii="Arial" w:hAnsi="Arial" w:cs="Arial"/>
          <w:b/>
          <w:sz w:val="28"/>
          <w:szCs w:val="28"/>
        </w:rPr>
        <w:t xml:space="preserve">Corruption prevention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-</w:t>
      </w:r>
      <w:r w:rsidR="009967C4">
        <w:rPr>
          <w:rFonts w:ascii="Arial" w:hAnsi="Arial" w:cs="Arial"/>
          <w:sz w:val="28"/>
          <w:szCs w:val="28"/>
        </w:rPr>
        <w:t xml:space="preserve"> </w:t>
      </w:r>
      <w:r w:rsidRPr="009967C4">
        <w:rPr>
          <w:rFonts w:ascii="Arial" w:hAnsi="Arial" w:cs="Arial"/>
          <w:sz w:val="28"/>
          <w:szCs w:val="28"/>
        </w:rPr>
        <w:t xml:space="preserve">Clear </w:t>
      </w:r>
      <w:r w:rsidRPr="009967C4">
        <w:rPr>
          <w:rFonts w:ascii="Arial" w:hAnsi="Arial" w:cs="Arial"/>
          <w:sz w:val="28"/>
          <w:szCs w:val="28"/>
        </w:rPr>
        <w:t xml:space="preserve">prohibitions </w:t>
      </w:r>
      <w:r w:rsidRPr="009967C4">
        <w:rPr>
          <w:rFonts w:ascii="Arial" w:hAnsi="Arial" w:cs="Arial"/>
          <w:sz w:val="28"/>
          <w:szCs w:val="28"/>
        </w:rPr>
        <w:t xml:space="preserve">on </w:t>
      </w:r>
      <w:r w:rsidRPr="009967C4">
        <w:rPr>
          <w:rFonts w:ascii="Arial" w:hAnsi="Arial" w:cs="Arial"/>
          <w:sz w:val="28"/>
          <w:szCs w:val="28"/>
        </w:rPr>
        <w:t xml:space="preserve">improper </w:t>
      </w:r>
      <w:r w:rsidRPr="009967C4">
        <w:rPr>
          <w:rFonts w:ascii="Arial" w:hAnsi="Arial" w:cs="Arial"/>
          <w:sz w:val="28"/>
          <w:szCs w:val="28"/>
        </w:rPr>
        <w:t xml:space="preserve">payments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Training </w:t>
      </w:r>
      <w:r w:rsidRPr="009967C4">
        <w:rPr>
          <w:rFonts w:ascii="Arial" w:hAnsi="Arial" w:cs="Arial"/>
          <w:sz w:val="28"/>
          <w:szCs w:val="28"/>
        </w:rPr>
        <w:t xml:space="preserve">on corruption </w:t>
      </w:r>
      <w:r w:rsidRPr="009967C4">
        <w:rPr>
          <w:rFonts w:ascii="Arial" w:hAnsi="Arial" w:cs="Arial"/>
          <w:sz w:val="28"/>
          <w:szCs w:val="28"/>
        </w:rPr>
        <w:t xml:space="preserve">prevention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Anonymous reporting </w:t>
      </w:r>
      <w:r w:rsidRPr="009967C4">
        <w:rPr>
          <w:rFonts w:ascii="Arial" w:hAnsi="Arial" w:cs="Arial"/>
          <w:sz w:val="28"/>
          <w:szCs w:val="28"/>
        </w:rPr>
        <w:t xml:space="preserve">channels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Consistent </w:t>
      </w:r>
      <w:r w:rsidRPr="009967C4">
        <w:rPr>
          <w:rFonts w:ascii="Arial" w:hAnsi="Arial" w:cs="Arial"/>
          <w:sz w:val="28"/>
          <w:szCs w:val="28"/>
        </w:rPr>
        <w:t xml:space="preserve">investigation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Pr="009967C4">
        <w:rPr>
          <w:rFonts w:ascii="Arial" w:hAnsi="Arial" w:cs="Arial"/>
          <w:sz w:val="28"/>
          <w:szCs w:val="28"/>
        </w:rPr>
        <w:t xml:space="preserve">suspected cases</w:t>
      </w:r>
      <w:r w:rsidRPr="009967C4">
        <w:rPr>
          <w:rFonts w:ascii="Arial" w:hAnsi="Arial" w:cs="Arial"/>
          <w:sz w:val="28"/>
          <w:szCs w:val="28"/>
        </w:rPr>
        <w:t xml:space="preserve">.</w:t>
      </w:r>
    </w:p>
    <w:p w:rsidRPr="009967C4" w:rsidR="00D16E7C" w:rsidRDefault="00207E4D" w14:paraId="6BE51C75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9.3 </w:t>
      </w:r>
      <w:r w:rsidRPr="009967C4">
        <w:rPr>
          <w:rFonts w:ascii="Arial" w:hAnsi="Arial" w:cs="Arial"/>
          <w:b/>
          <w:sz w:val="28"/>
          <w:szCs w:val="28"/>
        </w:rPr>
        <w:t xml:space="preserve">Risk management </w:t>
      </w:r>
      <w:r w:rsidRPr="009967C4">
        <w:rPr>
          <w:rFonts w:ascii="Arial" w:hAnsi="Arial" w:cs="Arial"/>
          <w:b/>
          <w:sz w:val="28"/>
          <w:szCs w:val="28"/>
        </w:rPr>
        <w:t xml:space="preserve">and internal </w:t>
      </w:r>
      <w:r w:rsidRPr="009967C4">
        <w:rPr>
          <w:rFonts w:ascii="Arial" w:hAnsi="Arial" w:cs="Arial"/>
          <w:b/>
          <w:sz w:val="28"/>
          <w:szCs w:val="28"/>
        </w:rPr>
        <w:t xml:space="preserve">control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Integrated </w:t>
      </w:r>
      <w:r w:rsidRPr="009967C4">
        <w:rPr>
          <w:rFonts w:ascii="Arial" w:hAnsi="Arial" w:cs="Arial"/>
          <w:sz w:val="28"/>
          <w:szCs w:val="28"/>
        </w:rPr>
        <w:t xml:space="preserve">risk and control system that also covers sustainability risks, with annual </w:t>
      </w:r>
      <w:r w:rsidRPr="009967C4">
        <w:rPr>
          <w:rFonts w:ascii="Arial" w:hAnsi="Arial" w:cs="Arial"/>
          <w:sz w:val="28"/>
          <w:szCs w:val="28"/>
        </w:rPr>
        <w:t xml:space="preserve">risk inventory, assessment, thresholds, controls and monitoring.</w:t>
      </w:r>
    </w:p>
    <w:p w:rsidRPr="009967C4" w:rsidR="00D16E7C" w:rsidRDefault="00207E4D" w14:paraId="4F81A040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10. </w:t>
      </w:r>
      <w:r w:rsidRPr="009967C4">
        <w:rPr>
          <w:rFonts w:ascii="Arial" w:hAnsi="Arial" w:cs="Arial"/>
          <w:b/>
          <w:sz w:val="28"/>
          <w:szCs w:val="28"/>
        </w:rPr>
        <w:t xml:space="preserve">Employees</w:t>
      </w:r>
      <w:r w:rsidRPr="009967C4">
        <w:rPr>
          <w:rFonts w:ascii="Arial" w:hAnsi="Arial" w:cs="Arial"/>
          <w:b/>
          <w:sz w:val="28"/>
          <w:szCs w:val="28"/>
        </w:rPr>
        <w:t xml:space="preserve">, </w:t>
      </w:r>
      <w:r w:rsidRPr="009967C4">
        <w:rPr>
          <w:rFonts w:ascii="Arial" w:hAnsi="Arial" w:cs="Arial"/>
          <w:b/>
          <w:sz w:val="28"/>
          <w:szCs w:val="28"/>
        </w:rPr>
        <w:t xml:space="preserve">diversity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work culture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Promotion </w:t>
      </w:r>
      <w:r w:rsidRPr="009967C4">
        <w:rPr>
          <w:rFonts w:ascii="Arial" w:hAnsi="Arial" w:cs="Arial"/>
          <w:sz w:val="28"/>
          <w:szCs w:val="28"/>
        </w:rPr>
        <w:t xml:space="preserve">of a </w:t>
      </w:r>
      <w:r w:rsidRPr="009967C4">
        <w:rPr>
          <w:rFonts w:ascii="Arial" w:hAnsi="Arial" w:cs="Arial"/>
          <w:sz w:val="28"/>
          <w:szCs w:val="28"/>
        </w:rPr>
        <w:t xml:space="preserve">diverse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inclusive </w:t>
      </w:r>
      <w:r w:rsidRPr="009967C4">
        <w:rPr>
          <w:rFonts w:ascii="Arial" w:hAnsi="Arial" w:cs="Arial"/>
          <w:sz w:val="28"/>
          <w:szCs w:val="28"/>
        </w:rPr>
        <w:t xml:space="preserve">work culture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Targets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representation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fair </w:t>
      </w:r>
      <w:r w:rsidRPr="009967C4">
        <w:rPr>
          <w:rFonts w:ascii="Arial" w:hAnsi="Arial" w:cs="Arial"/>
          <w:sz w:val="28"/>
          <w:szCs w:val="28"/>
        </w:rPr>
        <w:t xml:space="preserve">remuneration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Occupational </w:t>
      </w:r>
      <w:r w:rsidRPr="009967C4">
        <w:rPr>
          <w:rFonts w:ascii="Arial" w:hAnsi="Arial" w:cs="Arial"/>
          <w:sz w:val="28"/>
          <w:szCs w:val="28"/>
        </w:rPr>
        <w:t xml:space="preserve">health</w:t>
      </w:r>
      <w:r w:rsidRPr="009967C4">
        <w:rPr>
          <w:rFonts w:ascii="Arial" w:hAnsi="Arial" w:cs="Arial"/>
          <w:sz w:val="28"/>
          <w:szCs w:val="28"/>
        </w:rPr>
        <w:t xml:space="preserve"> and </w:t>
      </w:r>
      <w:r w:rsidRPr="009967C4">
        <w:rPr>
          <w:rFonts w:ascii="Arial" w:hAnsi="Arial" w:cs="Arial"/>
          <w:sz w:val="28"/>
          <w:szCs w:val="28"/>
        </w:rPr>
        <w:t xml:space="preserve">safety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Training and </w:t>
      </w:r>
      <w:r w:rsidRPr="009967C4">
        <w:rPr>
          <w:rFonts w:ascii="Arial" w:hAnsi="Arial" w:cs="Arial"/>
          <w:sz w:val="28"/>
          <w:szCs w:val="28"/>
        </w:rPr>
        <w:t xml:space="preserve">development programmes</w:t>
      </w:r>
      <w:r w:rsidRPr="009967C4">
        <w:rPr>
          <w:rFonts w:ascii="Arial" w:hAnsi="Arial" w:cs="Arial"/>
          <w:sz w:val="28"/>
          <w:szCs w:val="28"/>
        </w:rPr>
        <w:t xml:space="preserve">.</w:t>
      </w:r>
    </w:p>
    <w:p w:rsidRPr="009967C4" w:rsidR="00D16E7C" w:rsidRDefault="00207E4D" w14:paraId="3AED98E2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11. Stakeholder dialogue and </w:t>
      </w:r>
      <w:r w:rsidRPr="009967C4">
        <w:rPr>
          <w:rFonts w:ascii="Arial" w:hAnsi="Arial" w:cs="Arial"/>
          <w:b/>
          <w:sz w:val="28"/>
          <w:szCs w:val="28"/>
        </w:rPr>
        <w:t xml:space="preserve">social </w:t>
      </w:r>
      <w:r w:rsidRPr="009967C4">
        <w:rPr>
          <w:rFonts w:ascii="Arial" w:hAnsi="Arial" w:cs="Arial"/>
          <w:b/>
          <w:sz w:val="28"/>
          <w:szCs w:val="28"/>
        </w:rPr>
        <w:t xml:space="preserve">contribution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Identification of </w:t>
      </w:r>
      <w:r w:rsidRPr="009967C4">
        <w:rPr>
          <w:rFonts w:ascii="Arial" w:hAnsi="Arial" w:cs="Arial"/>
          <w:sz w:val="28"/>
          <w:szCs w:val="28"/>
        </w:rPr>
        <w:t xml:space="preserve">key </w:t>
      </w:r>
      <w:r w:rsidRPr="009967C4">
        <w:rPr>
          <w:rFonts w:ascii="Arial" w:hAnsi="Arial" w:cs="Arial"/>
          <w:sz w:val="28"/>
          <w:szCs w:val="28"/>
        </w:rPr>
        <w:t xml:space="preserve">stakeholders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Dialogue formats </w:t>
      </w:r>
      <w:r w:rsidRPr="009967C4">
        <w:rPr>
          <w:rFonts w:ascii="Arial" w:hAnsi="Arial" w:cs="Arial"/>
          <w:sz w:val="28"/>
          <w:szCs w:val="28"/>
        </w:rPr>
        <w:t xml:space="preserve">with </w:t>
      </w:r>
      <w:r w:rsidRPr="009967C4">
        <w:rPr>
          <w:rFonts w:ascii="Arial" w:hAnsi="Arial" w:cs="Arial"/>
          <w:sz w:val="28"/>
          <w:szCs w:val="28"/>
        </w:rPr>
        <w:t xml:space="preserve">customers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employees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Suppliers</w:t>
      </w:r>
      <w:r w:rsidRPr="009967C4">
        <w:rPr>
          <w:rFonts w:ascii="Arial" w:hAnsi="Arial" w:cs="Arial"/>
          <w:sz w:val="28"/>
          <w:szCs w:val="28"/>
        </w:rPr>
        <w:t xml:space="preserve">, </w:t>
      </w:r>
      <w:r w:rsidRPr="009967C4">
        <w:rPr>
          <w:rFonts w:ascii="Arial" w:hAnsi="Arial" w:cs="Arial"/>
          <w:sz w:val="28"/>
          <w:szCs w:val="28"/>
        </w:rPr>
        <w:t xml:space="preserve">regulators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civil society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Programmes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Pr="009967C4">
        <w:rPr>
          <w:rFonts w:ascii="Arial" w:hAnsi="Arial" w:cs="Arial"/>
          <w:sz w:val="28"/>
          <w:szCs w:val="28"/>
        </w:rPr>
        <w:t xml:space="preserve">financial education</w:t>
      </w:r>
      <w:r w:rsidRPr="009967C4">
        <w:rPr>
          <w:rFonts w:ascii="Arial" w:hAnsi="Arial" w:cs="Arial"/>
          <w:sz w:val="28"/>
          <w:szCs w:val="28"/>
        </w:rPr>
        <w:t xml:space="preserve">, digital media literacy and support for educational, cultural and social projects.</w:t>
      </w:r>
    </w:p>
    <w:p w:rsidRPr="009967C4" w:rsidR="00D16E7C" w:rsidRDefault="00207E4D" w14:paraId="480EE394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12. </w:t>
      </w:r>
      <w:r w:rsidRPr="009967C4">
        <w:rPr>
          <w:rFonts w:ascii="Arial" w:hAnsi="Arial" w:cs="Arial"/>
          <w:b/>
          <w:sz w:val="28"/>
          <w:szCs w:val="28"/>
        </w:rPr>
        <w:t xml:space="preserve">Targets</w:t>
      </w:r>
      <w:r w:rsidRPr="009967C4">
        <w:rPr>
          <w:rFonts w:ascii="Arial" w:hAnsi="Arial" w:cs="Arial"/>
          <w:b/>
          <w:sz w:val="28"/>
          <w:szCs w:val="28"/>
        </w:rPr>
        <w:t xml:space="preserve">, </w:t>
      </w:r>
      <w:r w:rsidRPr="009967C4">
        <w:rPr>
          <w:rFonts w:ascii="Arial" w:hAnsi="Arial" w:cs="Arial"/>
          <w:b/>
          <w:sz w:val="28"/>
          <w:szCs w:val="28"/>
        </w:rPr>
        <w:t xml:space="preserve">key figures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reporting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Setting </w:t>
      </w:r>
      <w:r w:rsidRPr="009967C4">
        <w:rPr>
          <w:rFonts w:ascii="Arial" w:hAnsi="Arial" w:cs="Arial"/>
          <w:sz w:val="28"/>
          <w:szCs w:val="28"/>
        </w:rPr>
        <w:t xml:space="preserve">targets </w:t>
      </w:r>
      <w:r w:rsidRPr="009967C4">
        <w:rPr>
          <w:rFonts w:ascii="Arial" w:hAnsi="Arial" w:cs="Arial"/>
          <w:sz w:val="28"/>
          <w:szCs w:val="28"/>
        </w:rPr>
        <w:t xml:space="preserve">for </w:t>
      </w:r>
      <w:r w:rsidR="009967C4">
        <w:rPr>
          <w:rFonts w:ascii="Arial" w:hAnsi="Arial" w:cs="Arial"/>
          <w:sz w:val="28"/>
          <w:szCs w:val="28"/>
        </w:rPr>
        <w:t xml:space="preserve">energy</w:t>
      </w:r>
      <w:r w:rsidR="009967C4">
        <w:rPr>
          <w:rFonts w:ascii="Arial" w:hAnsi="Arial" w:cs="Arial"/>
          <w:sz w:val="28"/>
          <w:szCs w:val="28"/>
        </w:rPr>
        <w:t xml:space="preserve">, </w:t>
      </w:r>
      <w:r w:rsidR="009967C4">
        <w:rPr>
          <w:rFonts w:ascii="Arial" w:hAnsi="Arial" w:cs="Arial"/>
          <w:sz w:val="28"/>
          <w:szCs w:val="28"/>
        </w:rPr>
        <w:t xml:space="preserve">emissions</w:t>
      </w:r>
      <w:r w:rsidR="009967C4">
        <w:rPr>
          <w:rFonts w:ascii="Arial" w:hAnsi="Arial" w:cs="Arial"/>
          <w:sz w:val="28"/>
          <w:szCs w:val="28"/>
        </w:rPr>
        <w:t xml:space="preserve">, </w:t>
      </w:r>
      <w:r w:rsidR="009967C4">
        <w:rPr>
          <w:rFonts w:ascii="Arial" w:hAnsi="Arial" w:cs="Arial"/>
          <w:sz w:val="28"/>
          <w:szCs w:val="28"/>
        </w:rPr>
        <w:t xml:space="preserve">supply chain</w:t>
      </w:r>
      <w:r w:rsidR="009967C4">
        <w:rPr>
          <w:rFonts w:ascii="Arial" w:hAnsi="Arial" w:cs="Arial"/>
          <w:sz w:val="28"/>
          <w:szCs w:val="28"/>
        </w:rPr>
        <w:t xml:space="preserve">,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whistleblower system </w:t>
      </w:r>
      <w:r w:rsidRPr="009967C4">
        <w:rPr>
          <w:rFonts w:ascii="Arial" w:hAnsi="Arial" w:cs="Arial"/>
          <w:sz w:val="28"/>
          <w:szCs w:val="28"/>
        </w:rPr>
        <w:t xml:space="preserve">and </w:t>
      </w:r>
      <w:r w:rsidRPr="009967C4">
        <w:rPr>
          <w:rFonts w:ascii="Arial" w:hAnsi="Arial" w:cs="Arial"/>
          <w:sz w:val="28"/>
          <w:szCs w:val="28"/>
        </w:rPr>
        <w:t xml:space="preserve">artificial </w:t>
      </w:r>
      <w:r w:rsidRPr="009967C4">
        <w:rPr>
          <w:rFonts w:ascii="Arial" w:hAnsi="Arial" w:cs="Arial"/>
          <w:sz w:val="28"/>
          <w:szCs w:val="28"/>
        </w:rPr>
        <w:t xml:space="preserve">intelligence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Reporting </w:t>
      </w:r>
      <w:r w:rsidRPr="009967C4">
        <w:rPr>
          <w:rFonts w:ascii="Arial" w:hAnsi="Arial" w:cs="Arial"/>
          <w:sz w:val="28"/>
          <w:szCs w:val="28"/>
        </w:rPr>
        <w:t xml:space="preserve">in </w:t>
      </w:r>
      <w:r w:rsidRPr="009967C4">
        <w:rPr>
          <w:rFonts w:ascii="Arial" w:hAnsi="Arial" w:cs="Arial"/>
          <w:sz w:val="28"/>
          <w:szCs w:val="28"/>
        </w:rPr>
        <w:t xml:space="preserve">a </w:t>
      </w:r>
      <w:r w:rsidRPr="009967C4">
        <w:rPr>
          <w:rFonts w:ascii="Arial" w:hAnsi="Arial" w:cs="Arial"/>
          <w:sz w:val="28"/>
          <w:szCs w:val="28"/>
        </w:rPr>
        <w:t xml:space="preserve">regular </w:t>
      </w:r>
      <w:r w:rsidRPr="009967C4">
        <w:rPr>
          <w:rFonts w:ascii="Arial" w:hAnsi="Arial" w:cs="Arial"/>
          <w:sz w:val="28"/>
          <w:szCs w:val="28"/>
        </w:rPr>
        <w:t xml:space="preserve">sustainability report </w:t>
      </w:r>
      <w:r w:rsidRPr="009967C4">
        <w:rPr>
          <w:rFonts w:ascii="Arial" w:hAnsi="Arial" w:cs="Arial"/>
          <w:sz w:val="28"/>
          <w:szCs w:val="28"/>
        </w:rPr>
        <w:t xml:space="preserve">in accordance with </w:t>
      </w:r>
      <w:r w:rsidRPr="009967C4">
        <w:rPr>
          <w:rFonts w:ascii="Arial" w:hAnsi="Arial" w:cs="Arial"/>
          <w:sz w:val="28"/>
          <w:szCs w:val="28"/>
        </w:rPr>
        <w:t xml:space="preserve">international </w:t>
      </w:r>
      <w:r w:rsidRPr="009967C4">
        <w:rPr>
          <w:rFonts w:ascii="Arial" w:hAnsi="Arial" w:cs="Arial"/>
          <w:sz w:val="28"/>
          <w:szCs w:val="28"/>
        </w:rPr>
        <w:t xml:space="preserve">standards,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Gradual </w:t>
      </w:r>
      <w:r w:rsidRPr="009967C4">
        <w:rPr>
          <w:rFonts w:ascii="Arial" w:hAnsi="Arial" w:cs="Arial"/>
          <w:sz w:val="28"/>
          <w:szCs w:val="28"/>
        </w:rPr>
        <w:t xml:space="preserve">external </w:t>
      </w:r>
      <w:r w:rsidRPr="009967C4">
        <w:rPr>
          <w:rFonts w:ascii="Arial" w:hAnsi="Arial" w:cs="Arial"/>
          <w:sz w:val="28"/>
          <w:szCs w:val="28"/>
        </w:rPr>
        <w:t xml:space="preserve">review of </w:t>
      </w:r>
      <w:r w:rsidRPr="009967C4">
        <w:rPr>
          <w:rFonts w:ascii="Arial" w:hAnsi="Arial" w:cs="Arial"/>
          <w:sz w:val="28"/>
          <w:szCs w:val="28"/>
        </w:rPr>
        <w:t xml:space="preserve">key </w:t>
      </w:r>
      <w:r w:rsidRPr="009967C4">
        <w:rPr>
          <w:rFonts w:ascii="Arial" w:hAnsi="Arial" w:cs="Arial"/>
          <w:sz w:val="28"/>
          <w:szCs w:val="28"/>
        </w:rPr>
        <w:t xml:space="preserve">performance indicators.</w:t>
      </w:r>
    </w:p>
    <w:p w:rsidRPr="009967C4" w:rsidR="00D16E7C" w:rsidRDefault="00207E4D" w14:paraId="7E3D778F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13. </w:t>
      </w:r>
      <w:r w:rsidRPr="009967C4">
        <w:rPr>
          <w:rFonts w:ascii="Arial" w:hAnsi="Arial" w:cs="Arial"/>
          <w:b/>
          <w:sz w:val="28"/>
          <w:szCs w:val="28"/>
        </w:rPr>
        <w:t xml:space="preserve">Implementation</w:t>
      </w:r>
      <w:r w:rsidRPr="009967C4">
        <w:rPr>
          <w:rFonts w:ascii="Arial" w:hAnsi="Arial" w:cs="Arial"/>
          <w:b/>
          <w:sz w:val="28"/>
          <w:szCs w:val="28"/>
        </w:rPr>
        <w:t xml:space="preserve">, </w:t>
      </w:r>
      <w:r w:rsidRPr="009967C4">
        <w:rPr>
          <w:rFonts w:ascii="Arial" w:hAnsi="Arial" w:cs="Arial"/>
          <w:b/>
          <w:sz w:val="28"/>
          <w:szCs w:val="28"/>
        </w:rPr>
        <w:t xml:space="preserve">review </w:t>
      </w:r>
      <w:r w:rsidRPr="009967C4">
        <w:rPr>
          <w:rFonts w:ascii="Arial" w:hAnsi="Arial" w:cs="Arial"/>
          <w:b/>
          <w:sz w:val="28"/>
          <w:szCs w:val="28"/>
        </w:rPr>
        <w:t xml:space="preserve">and </w:t>
      </w:r>
      <w:r w:rsidRPr="009967C4">
        <w:rPr>
          <w:rFonts w:ascii="Arial" w:hAnsi="Arial" w:cs="Arial"/>
          <w:b/>
          <w:sz w:val="28"/>
          <w:szCs w:val="28"/>
        </w:rPr>
        <w:t xml:space="preserve">sanctions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Defining </w:t>
      </w:r>
      <w:r w:rsidRPr="009967C4">
        <w:rPr>
          <w:rFonts w:ascii="Arial" w:hAnsi="Arial" w:cs="Arial"/>
          <w:sz w:val="28"/>
          <w:szCs w:val="28"/>
        </w:rPr>
        <w:t xml:space="preserve">responsibilities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Creation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Pr="009967C4">
        <w:rPr>
          <w:rFonts w:ascii="Arial" w:hAnsi="Arial" w:cs="Arial"/>
          <w:sz w:val="28"/>
          <w:szCs w:val="28"/>
        </w:rPr>
        <w:t xml:space="preserve">implementation plans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Training </w:t>
      </w:r>
      <w:r w:rsidRPr="009967C4">
        <w:rPr>
          <w:rFonts w:ascii="Arial" w:hAnsi="Arial" w:cs="Arial"/>
          <w:sz w:val="28"/>
          <w:szCs w:val="28"/>
        </w:rPr>
        <w:t xml:space="preserve">of </w:t>
      </w:r>
      <w:r w:rsidRPr="009967C4">
        <w:rPr>
          <w:rFonts w:ascii="Arial" w:hAnsi="Arial" w:cs="Arial"/>
          <w:sz w:val="28"/>
          <w:szCs w:val="28"/>
        </w:rPr>
        <w:t xml:space="preserve">employees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Integration into </w:t>
      </w:r>
      <w:r w:rsidRPr="009967C4">
        <w:rPr>
          <w:rFonts w:ascii="Arial" w:hAnsi="Arial" w:cs="Arial"/>
          <w:sz w:val="28"/>
          <w:szCs w:val="28"/>
        </w:rPr>
        <w:t xml:space="preserve">management systems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Annual </w:t>
      </w:r>
      <w:r w:rsidRPr="009967C4">
        <w:rPr>
          <w:rFonts w:ascii="Arial" w:hAnsi="Arial" w:cs="Arial"/>
          <w:sz w:val="28"/>
          <w:szCs w:val="28"/>
        </w:rPr>
        <w:t xml:space="preserve">review </w:t>
      </w:r>
      <w:r w:rsidRPr="009967C4">
        <w:rPr>
          <w:rFonts w:ascii="Arial" w:hAnsi="Arial" w:cs="Arial"/>
          <w:sz w:val="28"/>
          <w:szCs w:val="28"/>
        </w:rPr>
        <w:t xml:space="preserve">of the </w:t>
      </w:r>
      <w:r w:rsidRPr="009967C4">
        <w:rPr>
          <w:rFonts w:ascii="Arial" w:hAnsi="Arial" w:cs="Arial"/>
          <w:sz w:val="28"/>
          <w:szCs w:val="28"/>
        </w:rPr>
        <w:t xml:space="preserve">policy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Labour law </w:t>
      </w:r>
      <w:r w:rsidRPr="009967C4">
        <w:rPr>
          <w:rFonts w:ascii="Arial" w:hAnsi="Arial" w:cs="Arial"/>
          <w:sz w:val="28"/>
          <w:szCs w:val="28"/>
        </w:rPr>
        <w:t xml:space="preserve">measures </w:t>
      </w:r>
      <w:r w:rsidRPr="009967C4">
        <w:rPr>
          <w:rFonts w:ascii="Arial" w:hAnsi="Arial" w:cs="Arial"/>
          <w:sz w:val="28"/>
          <w:szCs w:val="28"/>
        </w:rPr>
        <w:t xml:space="preserve">in the event of </w:t>
      </w:r>
      <w:r w:rsidRPr="009967C4">
        <w:rPr>
          <w:rFonts w:ascii="Arial" w:hAnsi="Arial" w:cs="Arial"/>
          <w:sz w:val="28"/>
          <w:szCs w:val="28"/>
        </w:rPr>
        <w:t xml:space="preserve">violations</w:t>
      </w:r>
      <w:r w:rsidRPr="009967C4">
        <w:rPr>
          <w:rFonts w:ascii="Arial" w:hAnsi="Arial" w:cs="Arial"/>
          <w:sz w:val="28"/>
          <w:szCs w:val="28"/>
        </w:rPr>
        <w:t xml:space="preserve">,</w:t>
      </w:r>
      <w:r w:rsidRP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t xml:space="preserve">- </w:t>
      </w:r>
      <w:r w:rsidRPr="009967C4">
        <w:rPr>
          <w:rFonts w:ascii="Arial" w:hAnsi="Arial" w:cs="Arial"/>
          <w:sz w:val="28"/>
          <w:szCs w:val="28"/>
        </w:rPr>
        <w:t xml:space="preserve">Restriction </w:t>
      </w:r>
      <w:r w:rsidRPr="009967C4">
        <w:rPr>
          <w:rFonts w:ascii="Arial" w:hAnsi="Arial" w:cs="Arial"/>
          <w:sz w:val="28"/>
          <w:szCs w:val="28"/>
        </w:rPr>
        <w:t xml:space="preserve">or </w:t>
      </w:r>
      <w:r w:rsidRPr="009967C4">
        <w:rPr>
          <w:rFonts w:ascii="Arial" w:hAnsi="Arial" w:cs="Arial"/>
          <w:sz w:val="28"/>
          <w:szCs w:val="28"/>
        </w:rPr>
        <w:t xml:space="preserve">termination </w:t>
      </w:r>
      <w:r w:rsidRPr="009967C4">
        <w:rPr>
          <w:rFonts w:ascii="Arial" w:hAnsi="Arial" w:cs="Arial"/>
          <w:sz w:val="28"/>
          <w:szCs w:val="28"/>
        </w:rPr>
        <w:t xml:space="preserve">of business relationships in the event of serious violations.</w:t>
      </w:r>
    </w:p>
    <w:p w:rsidRPr="009967C4" w:rsidR="00D16E7C" w:rsidRDefault="00207E4D" w14:paraId="17209E24" w14:textId="77777777">
      <w:pPr>
        <w:rPr>
          <w:rFonts w:ascii="Arial" w:hAnsi="Arial" w:cs="Arial"/>
          <w:sz w:val="28"/>
          <w:szCs w:val="28"/>
        </w:rPr>
      </w:pPr>
      <w:r w:rsidRPr="009967C4">
        <w:rPr>
          <w:rFonts w:ascii="Arial" w:hAnsi="Arial" w:cs="Arial"/>
          <w:b/>
          <w:sz w:val="28"/>
          <w:szCs w:val="28"/>
        </w:rPr>
        <w:t xml:space="preserve">14. </w:t>
      </w:r>
      <w:r w:rsidRPr="009967C4">
        <w:rPr>
          <w:rFonts w:ascii="Arial" w:hAnsi="Arial" w:cs="Arial"/>
          <w:b/>
          <w:sz w:val="28"/>
          <w:szCs w:val="28"/>
        </w:rPr>
        <w:t xml:space="preserve">Final provisions</w:t>
      </w:r>
      <w:r w:rsidR="009967C4">
        <w:rPr>
          <w:rFonts w:ascii="Arial" w:hAnsi="Arial" w:cs="Arial"/>
          <w:sz w:val="28"/>
          <w:szCs w:val="28"/>
        </w:rPr>
        <w:br/>
      </w:r>
      <w:r w:rsidRPr="009967C4">
        <w:rPr>
          <w:rFonts w:ascii="Arial" w:hAnsi="Arial" w:cs="Arial"/>
          <w:sz w:val="28"/>
          <w:szCs w:val="28"/>
        </w:rPr>
        <w:t xml:space="preserve">This </w:t>
      </w:r>
      <w:r w:rsidRPr="009967C4">
        <w:rPr>
          <w:rFonts w:ascii="Arial" w:hAnsi="Arial" w:cs="Arial"/>
          <w:sz w:val="28"/>
          <w:szCs w:val="28"/>
        </w:rPr>
        <w:t xml:space="preserve">Sustainability Policy </w:t>
      </w:r>
      <w:r w:rsidRPr="009967C4">
        <w:rPr>
          <w:rFonts w:ascii="Arial" w:hAnsi="Arial" w:cs="Arial"/>
          <w:sz w:val="28"/>
          <w:szCs w:val="28"/>
        </w:rPr>
        <w:t xml:space="preserve">shall enter </w:t>
      </w:r>
      <w:r w:rsidRPr="009967C4">
        <w:rPr>
          <w:rFonts w:ascii="Arial" w:hAnsi="Arial" w:cs="Arial"/>
          <w:sz w:val="28"/>
          <w:szCs w:val="28"/>
        </w:rPr>
        <w:t xml:space="preserve">into force upon formal adoption by the management of SCANDIC FINANCE GROUP LIMITED. It shall be interpreted in conjunction with the respective national legal systems. In the event of </w:t>
      </w:r>
      <w:r w:rsidRPr="009967C4">
        <w:rPr>
          <w:rFonts w:ascii="Arial" w:hAnsi="Arial" w:cs="Arial"/>
          <w:sz w:val="28"/>
          <w:szCs w:val="28"/>
        </w:rPr>
        <w:t xml:space="preserve">any conflict between this Policy and mandatory legal requirements, the legal requirements shall prevail.</w:t>
      </w:r>
    </w:p>
    <w:p w:rsidRPr="009967C4" w:rsidR="009967C4" w:rsidP="009967C4" w:rsidRDefault="00207E4D" w14:paraId="595F81D9" w14:textId="77777777">
      <w:pPr>
        <w:rPr>
          <w:rFonts w:ascii="Arial" w:hAnsi="Arial" w:cs="Arial"/>
          <w:b/>
          <w:sz w:val="28"/>
          <w:szCs w:val="28"/>
        </w:rPr>
      </w:pPr>
      <w:r w:rsidRPr="009967C4">
        <w:rPr>
          <w:rFonts w:ascii="Arial" w:hAnsi="Arial" w:cs="Arial"/>
          <w:sz w:val="28"/>
          <w:szCs w:val="28"/>
        </w:rPr>
        <w:t xml:space="preserve">SCANDIC FINANCE GROUP LIMITED regards this policy as a living management tool for responsible, forward-looking and </w:t>
      </w:r>
      <w:r w:rsidRPr="009967C4">
        <w:rPr>
          <w:rFonts w:ascii="Arial" w:hAnsi="Arial" w:cs="Arial"/>
          <w:sz w:val="28"/>
          <w:szCs w:val="28"/>
        </w:rPr>
        <w:t xml:space="preserve">value-based corporate governance and </w:t>
      </w:r>
      <w:r w:rsidRPr="009967C4">
        <w:rPr>
          <w:rFonts w:ascii="Arial" w:hAnsi="Arial" w:cs="Arial"/>
          <w:sz w:val="28"/>
          <w:szCs w:val="28"/>
        </w:rPr>
        <w:t xml:space="preserve">will </w:t>
      </w:r>
      <w:r w:rsidRPr="009967C4">
        <w:rPr>
          <w:rFonts w:ascii="Arial" w:hAnsi="Arial" w:cs="Arial"/>
          <w:sz w:val="28"/>
          <w:szCs w:val="28"/>
        </w:rPr>
        <w:t xml:space="preserve">continue </w:t>
      </w:r>
      <w:r w:rsidRPr="009967C4">
        <w:rPr>
          <w:rFonts w:ascii="Arial" w:hAnsi="Arial" w:cs="Arial"/>
          <w:sz w:val="28"/>
          <w:szCs w:val="28"/>
        </w:rPr>
        <w:t xml:space="preserve">to develop </w:t>
      </w:r>
      <w:r w:rsidRPr="009967C4">
        <w:rPr>
          <w:rFonts w:ascii="Arial" w:hAnsi="Arial" w:cs="Arial"/>
          <w:sz w:val="28"/>
          <w:szCs w:val="28"/>
        </w:rPr>
        <w:t xml:space="preserve">it </w:t>
      </w:r>
      <w:r w:rsidRPr="009967C4">
        <w:rPr>
          <w:rFonts w:ascii="Arial" w:hAnsi="Arial" w:cs="Arial"/>
          <w:sz w:val="28"/>
          <w:szCs w:val="28"/>
        </w:rPr>
        <w:t xml:space="preserve">further</w:t>
      </w:r>
      <w:r w:rsidRPr="009967C4">
        <w:rPr>
          <w:rFonts w:ascii="Arial" w:hAnsi="Arial" w:cs="Arial"/>
          <w:sz w:val="28"/>
          <w:szCs w:val="28"/>
        </w:rPr>
        <w:t xml:space="preserve">.</w:t>
      </w:r>
      <w:r w:rsidR="009967C4">
        <w:rPr>
          <w:rFonts w:ascii="Arial" w:hAnsi="Arial" w:cs="Arial"/>
          <w:sz w:val="28"/>
          <w:szCs w:val="28"/>
        </w:rPr>
        <w:br/>
      </w:r>
      <w:r w:rsidR="009967C4">
        <w:rPr>
          <w:rFonts w:ascii="Arial" w:hAnsi="Arial" w:cs="Arial"/>
          <w:sz w:val="28"/>
          <w:szCs w:val="28"/>
        </w:rPr>
        <w:br/>
      </w:r>
      <w:r w:rsidRPr="00CD538A" w:rsidR="009967C4">
        <w:rPr>
          <w:rFonts w:ascii="Arial" w:hAnsi="Arial" w:cs="Arial"/>
          <w:b/>
          <w:sz w:val="28"/>
          <w:szCs w:val="28"/>
        </w:rPr>
        <w:t xml:space="preserve">Drafted</w:t>
      </w:r>
      <w:r w:rsidRPr="00CD538A" w:rsidR="009967C4">
        <w:rPr>
          <w:rFonts w:ascii="Arial" w:hAnsi="Arial" w:cs="Arial"/>
          <w:b/>
          <w:sz w:val="28"/>
          <w:szCs w:val="28"/>
        </w:rPr>
        <w:t xml:space="preserve">, </w:t>
      </w:r>
      <w:r w:rsidRPr="00CD538A" w:rsidR="009967C4">
        <w:rPr>
          <w:rFonts w:ascii="Arial" w:hAnsi="Arial" w:cs="Arial"/>
          <w:b/>
          <w:sz w:val="28"/>
          <w:szCs w:val="28"/>
        </w:rPr>
        <w:t xml:space="preserve">signed </w:t>
      </w:r>
      <w:r w:rsidRPr="00CD538A" w:rsidR="009967C4">
        <w:rPr>
          <w:rFonts w:ascii="Arial" w:hAnsi="Arial" w:cs="Arial"/>
          <w:b/>
          <w:sz w:val="28"/>
          <w:szCs w:val="28"/>
        </w:rPr>
        <w:t xml:space="preserve">and </w:t>
      </w:r>
      <w:r w:rsidRPr="00CD538A" w:rsidR="009967C4">
        <w:rPr>
          <w:rFonts w:ascii="Arial" w:hAnsi="Arial" w:cs="Arial"/>
          <w:b/>
          <w:sz w:val="28"/>
          <w:szCs w:val="28"/>
        </w:rPr>
        <w:t xml:space="preserve">approved</w:t>
      </w:r>
      <w:r w:rsidRPr="00CD538A" w:rsidR="009967C4">
        <w:rPr>
          <w:rFonts w:ascii="Arial" w:hAnsi="Arial" w:cs="Arial"/>
          <w:b/>
          <w:sz w:val="28"/>
          <w:szCs w:val="28"/>
        </w:rPr>
        <w:t xml:space="preserve">:</w:t>
      </w:r>
      <w:r w:rsidR="009967C4">
        <w:rPr>
          <w:rFonts w:ascii="Arial" w:hAnsi="Arial" w:cs="Arial"/>
          <w:b/>
          <w:sz w:val="28"/>
          <w:szCs w:val="28"/>
        </w:rPr>
        <w:br/>
      </w:r>
      <w:r w:rsidRPr="00CD538A" w:rsidR="009967C4">
        <w:rPr>
          <w:rFonts w:ascii="Arial" w:hAnsi="Arial" w:cs="Arial"/>
          <w:sz w:val="28"/>
          <w:szCs w:val="28"/>
        </w:rPr>
        <w:t xml:space="preserve">The </w:t>
      </w:r>
      <w:r w:rsidRPr="00CD538A" w:rsidR="009967C4">
        <w:rPr>
          <w:rFonts w:ascii="Arial" w:hAnsi="Arial" w:cs="Arial"/>
          <w:sz w:val="28"/>
          <w:szCs w:val="28"/>
        </w:rPr>
        <w:t xml:space="preserve">Board of Directors </w:t>
      </w:r>
      <w:r w:rsidRPr="00CD538A" w:rsidR="009967C4">
        <w:rPr>
          <w:rFonts w:ascii="Arial" w:hAnsi="Arial" w:cs="Arial"/>
          <w:sz w:val="28"/>
          <w:szCs w:val="28"/>
        </w:rPr>
        <w:t xml:space="preserve">of SCANDIC FINANCE GROUP LIMITED</w:t>
      </w:r>
      <w:r w:rsidR="009967C4">
        <w:rPr>
          <w:rFonts w:ascii="Arial" w:hAnsi="Arial" w:cs="Arial"/>
          <w:b/>
          <w:sz w:val="28"/>
          <w:szCs w:val="28"/>
        </w:rPr>
        <w:br/>
      </w:r>
      <w:r w:rsidRPr="00CD538A" w:rsidR="009967C4">
        <w:rPr>
          <w:rFonts w:ascii="Arial" w:hAnsi="Arial" w:cs="Arial"/>
          <w:i/>
          <w:sz w:val="28"/>
          <w:szCs w:val="28"/>
        </w:rPr>
        <w:t xml:space="preserve">Hong Kong</w:t>
      </w:r>
      <w:r w:rsidRPr="00CD538A" w:rsidR="009967C4">
        <w:rPr>
          <w:rFonts w:ascii="Arial" w:hAnsi="Arial" w:cs="Arial"/>
          <w:i/>
          <w:sz w:val="28"/>
          <w:szCs w:val="28"/>
        </w:rPr>
        <w:t xml:space="preserve">, SAR-PRC, 1 </w:t>
      </w:r>
      <w:r w:rsidRPr="00CD538A" w:rsidR="009967C4">
        <w:rPr>
          <w:rFonts w:ascii="Arial" w:hAnsi="Arial" w:cs="Arial"/>
          <w:i/>
          <w:sz w:val="28"/>
          <w:szCs w:val="28"/>
        </w:rPr>
        <w:t xml:space="preserve">December</w:t>
      </w:r>
      <w:r w:rsidRPr="00CD538A" w:rsidR="009967C4">
        <w:rPr>
          <w:rFonts w:ascii="Arial" w:hAnsi="Arial" w:cs="Arial"/>
          <w:i/>
          <w:sz w:val="28"/>
          <w:szCs w:val="28"/>
        </w:rPr>
        <w:t xml:space="preserve"> 2025</w:t>
      </w:r>
      <w:r w:rsidR="009967C4">
        <w:rPr>
          <w:rFonts w:ascii="Arial" w:hAnsi="Arial" w:cs="Arial"/>
          <w:i/>
          <w:sz w:val="28"/>
          <w:szCs w:val="28"/>
        </w:rPr>
        <w:br/>
      </w:r>
      <w:r w:rsidRPr="00CD538A" w:rsidR="009967C4">
        <w:rPr>
          <w:rFonts w:ascii="Arial" w:hAnsi="Arial" w:cs="Arial"/>
          <w:i/>
        </w:rPr>
        <w:t xml:space="preserve">Legal </w:t>
      </w:r>
      <w:r w:rsidRPr="00CD538A" w:rsidR="009967C4">
        <w:rPr>
          <w:rFonts w:ascii="Arial" w:hAnsi="Arial" w:cs="Arial"/>
          <w:i/>
        </w:rPr>
        <w:t xml:space="preserve">representation</w:t>
      </w:r>
      <w:r w:rsidRPr="00CD538A" w:rsidR="009967C4">
        <w:rPr>
          <w:rFonts w:ascii="Arial" w:hAnsi="Arial" w:cs="Arial"/>
          <w:i/>
        </w:rPr>
        <w:t xml:space="preserve">: Clifford Chance, Global Law Firm</w:t>
      </w:r>
    </w:p>
    <w:p w:rsidRPr="009967C4" w:rsidR="00D16E7C" w:rsidRDefault="00D16E7C" w14:paraId="40055991" w14:textId="77777777">
      <w:pPr>
        <w:rPr>
          <w:rFonts w:ascii="Arial" w:hAnsi="Arial" w:cs="Arial"/>
          <w:sz w:val="28"/>
          <w:szCs w:val="28"/>
        </w:rPr>
      </w:pPr>
    </w:p>
    <w:sectPr w:rsidRPr="009967C4" w:rsidR="00D16E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7E4D"/>
    <w:rsid w:val="0029639D"/>
    <w:rsid w:val="00326F90"/>
    <w:rsid w:val="009967C4"/>
    <w:rsid w:val="00AA1D8D"/>
    <w:rsid w:val="00B47730"/>
    <w:rsid w:val="00CB0664"/>
    <w:rsid w:val="00D16E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594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hervorheb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hervorheb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nk">
    <w:name w:val="Hyperlink"/>
    <w:basedOn w:val="Absatz-Standardschriftart"/>
    <w:uiPriority w:val="99"/>
    <w:unhideWhenUsed/>
    <w:rsid w:val="00996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egierGroup.com/Scandic_Trust_Group_LLC_Extract_from_the_Unified_State_Register.pdf" TargetMode="External"/><Relationship Id="rId12" Type="http://schemas.openxmlformats.org/officeDocument/2006/relationships/hyperlink" Target="mailto:Office@LegierGroup.com" TargetMode="External"/><Relationship Id="rId13" Type="http://schemas.openxmlformats.org/officeDocument/2006/relationships/hyperlink" Target="https://www.Handelsregister.de/rp_web/normalesuche/welcome.xhtml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ffice@ScandicFinance.Global" TargetMode="External"/><Relationship Id="rId7" Type="http://schemas.openxmlformats.org/officeDocument/2006/relationships/hyperlink" Target="https://hkg.Databasesets.com/en/gongsimingdan/number/79325926" TargetMode="External"/><Relationship Id="rId8" Type="http://schemas.openxmlformats.org/officeDocument/2006/relationships/hyperlink" Target="mailto:Info@ScandicAssets.dev" TargetMode="External"/><Relationship Id="rId9" Type="http://schemas.openxmlformats.org/officeDocument/2006/relationships/hyperlink" Target="https://dieza.my.site.com/diezaqrverify/validateqr?id=001NM00000K2u4FYAR&amp;masterCode=CERTIFICATE_OF_FORMATION&amp;relatedToId=a1MNM000004ddaI2AQ" TargetMode="External"/><Relationship Id="rId10" Type="http://schemas.openxmlformats.org/officeDocument/2006/relationships/hyperlink" Target="mailto:Info@Scandic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6F1D88-08F7-3F4D-B50A-58E7AC7B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2728</Words>
  <Characters>17187</Characters>
  <Application>Microsoft Macintosh Word</Application>
  <DocSecurity>0</DocSecurity>
  <Lines>143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19876</CharactersWithSpaces>
  <SharedDoc>false</SharedDoc>
  <HyperlinkBase/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>, docId:2061C5B5BE3D1BC8234E0E501DC615CB</keywords>
  <dc:description>generated by python-docx</dc:description>
  <lastModifiedBy>Ivan Semjonov</lastModifiedBy>
  <revision>2</revision>
  <dcterms:created xsi:type="dcterms:W3CDTF">2025-12-07T15:17:00.0000000Z</dcterms:created>
  <dcterms:modified xsi:type="dcterms:W3CDTF">2025-12-07T15:17:00.0000000Z</dcterms:modified>
  <category/>
</coreProperties>
</file>